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176B1" w:rsidR="00826907" w:rsidP="00826907" w:rsidRDefault="00826907" w14:paraId="6382F925" w14:textId="77777777">
      <w:pPr>
        <w15:collapsed w:val="false"/>
        <w:rPr>
          <w:rFonts w:ascii="Arial" w:hAnsi="Arial" w:cs="Arial"/>
        </w:rPr>
      </w:pPr>
      <w:bookmarkStart w:name="_GoBack" w:id="0"/>
      <w:bookmarkEnd w:id="0"/>
      <w:r w:rsidRPr="00A176B1">
        <w:rPr>
          <w:rFonts w:ascii="Arial" w:hAnsi="Arial" w:cs="Arial"/>
        </w:rPr>
        <w:t>REPUBLIKA HRVATSKA</w:t>
      </w:r>
    </w:p>
    <w:p w:rsidRPr="00A176B1" w:rsidR="00826907" w:rsidP="00826907" w:rsidRDefault="00826907" w14:paraId="329CF3FB" w14:textId="77777777">
      <w:pPr>
        <w:rPr>
          <w:rFonts w:ascii="Arial" w:hAnsi="Arial" w:cs="Arial"/>
        </w:rPr>
      </w:pPr>
      <w:r w:rsidRPr="00A176B1">
        <w:rPr>
          <w:rFonts w:ascii="Arial" w:hAnsi="Arial" w:cs="Arial"/>
        </w:rPr>
        <w:t>Trgovački sud u Zagrebu</w:t>
      </w:r>
    </w:p>
    <w:p w:rsidRPr="00A176B1" w:rsidR="00826907" w:rsidP="00826907" w:rsidRDefault="00826907" w14:paraId="4A48C178" w14:textId="77777777">
      <w:pPr>
        <w:rPr>
          <w:rFonts w:ascii="Arial" w:hAnsi="Arial" w:cs="Arial"/>
        </w:rPr>
      </w:pPr>
      <w:r w:rsidRPr="00A176B1">
        <w:rPr>
          <w:rFonts w:ascii="Arial" w:hAnsi="Arial" w:cs="Arial"/>
        </w:rPr>
        <w:t>Zagreb, Trg Johna Fitzgeralda Kennedyja 11</w:t>
      </w:r>
    </w:p>
    <w:p w:rsidRPr="00FD74EF" w:rsidR="00826907" w:rsidP="00FD74EF" w:rsidRDefault="00826907" w14:paraId="125D348F" w14:textId="662431AF">
      <w:pPr>
        <w:pStyle w:val="Naslov1"/>
        <w:spacing w:before="0" w:after="0"/>
        <w:jc w:val="both"/>
        <w:rPr>
          <w:sz w:val="24"/>
          <w:szCs w:val="24"/>
        </w:rPr>
      </w:pPr>
      <w:r>
        <w:rPr>
          <w:sz w:val="24"/>
          <w:szCs w:val="24"/>
        </w:rPr>
        <w:t xml:space="preserve"> </w:t>
      </w:r>
    </w:p>
    <w:p w:rsidRPr="00CE7002" w:rsidR="00826907" w:rsidP="00826907" w:rsidRDefault="00826907" w14:paraId="1CB60B0C" w14:textId="77777777">
      <w:pPr>
        <w:rPr>
          <w:rFonts w:ascii="Arial" w:hAnsi="Arial" w:cs="Arial"/>
          <w:lang w:eastAsia="en-US"/>
        </w:rPr>
      </w:pPr>
      <w:r w:rsidRPr="00CE7002">
        <w:rPr>
          <w:rFonts w:ascii="Arial" w:hAnsi="Arial" w:cs="Arial"/>
          <w:b/>
        </w:rPr>
        <w:tab/>
      </w:r>
      <w:r w:rsidRPr="00CE7002">
        <w:rPr>
          <w:rFonts w:ascii="Arial" w:hAnsi="Arial" w:cs="Arial"/>
          <w:b/>
        </w:rPr>
        <w:tab/>
      </w:r>
      <w:r w:rsidRPr="00CE7002">
        <w:rPr>
          <w:rFonts w:ascii="Arial" w:hAnsi="Arial" w:cs="Arial"/>
          <w:b/>
        </w:rPr>
        <w:tab/>
      </w:r>
      <w:r w:rsidRPr="00CE7002">
        <w:rPr>
          <w:rFonts w:ascii="Arial" w:hAnsi="Arial" w:cs="Arial"/>
          <w:b/>
        </w:rPr>
        <w:tab/>
      </w:r>
      <w:r w:rsidRPr="00CE7002">
        <w:rPr>
          <w:rFonts w:ascii="Arial" w:hAnsi="Arial" w:cs="Arial"/>
        </w:rPr>
        <w:t xml:space="preserve">            Z A P I S N I K</w:t>
      </w:r>
    </w:p>
    <w:p w:rsidRPr="00CE7002" w:rsidR="00826907" w:rsidP="00826907" w:rsidRDefault="00826907" w14:paraId="0ED28E93" w14:textId="77777777">
      <w:pPr>
        <w:jc w:val="center"/>
        <w:rPr>
          <w:rFonts w:ascii="Arial" w:hAnsi="Arial" w:cs="Arial"/>
          <w:b/>
        </w:rPr>
      </w:pPr>
    </w:p>
    <w:p w:rsidRPr="0016304A" w:rsidR="00826907" w:rsidP="00085EBD" w:rsidRDefault="00826907" w14:paraId="3EB44E42" w14:textId="28675123">
      <w:pPr>
        <w:pStyle w:val="Default"/>
        <w:rPr>
          <w:rStyle w:val="fontstyle01"/>
        </w:rPr>
      </w:pPr>
      <w:r w:rsidRPr="00CE7002">
        <w:t xml:space="preserve">s ročišta za </w:t>
      </w:r>
      <w:r w:rsidR="00F023BA">
        <w:t xml:space="preserve">raspravljanje i </w:t>
      </w:r>
      <w:r w:rsidRPr="00CE7002">
        <w:t xml:space="preserve">glasovanje o izmijenjenom planu  restrukturiranja (čl.60., u vezi čl.55. Stečajnog Zakona, NN br. 71/15, 104/17, </w:t>
      </w:r>
      <w:r>
        <w:t xml:space="preserve">36/22 </w:t>
      </w:r>
      <w:r w:rsidRPr="00CE7002">
        <w:t xml:space="preserve">dalje SZ) održanog dana </w:t>
      </w:r>
      <w:r w:rsidR="00D95561">
        <w:t>5. ožujka</w:t>
      </w:r>
      <w:r w:rsidR="00C455D2">
        <w:t xml:space="preserve"> 2024</w:t>
      </w:r>
      <w:r w:rsidRPr="00CE7002">
        <w:t xml:space="preserve">. </w:t>
      </w:r>
      <w:r w:rsidRPr="009561AB">
        <w:t xml:space="preserve">na Trgovačkom sudu u Zagrebu u </w:t>
      </w:r>
      <w:r w:rsidRPr="009561AB">
        <w:rPr>
          <w:noProof/>
        </w:rPr>
        <w:t xml:space="preserve">predstečajnom postupku nad dužnikom </w:t>
      </w:r>
      <w:r w:rsidR="000E0EDF">
        <w:t>ARAMBAŠIĆ COMMERCE d.o.o., Zagreb, Hermanova 24 G, OIB: 13807100300</w:t>
      </w:r>
      <w:r w:rsidRPr="00085EBD" w:rsidR="00085EBD">
        <w:t>,</w:t>
      </w:r>
    </w:p>
    <w:p w:rsidRPr="009561AB" w:rsidR="00826907" w:rsidP="00826907" w:rsidRDefault="00826907" w14:paraId="262AFDF0" w14:textId="77777777">
      <w:pPr>
        <w:pStyle w:val="Tijeloteksta2"/>
        <w:jc w:val="left"/>
        <w:rPr>
          <w:rFonts w:ascii="Arial" w:hAnsi="Arial" w:cs="Arial"/>
        </w:rPr>
      </w:pPr>
    </w:p>
    <w:p w:rsidRPr="009561AB" w:rsidR="00826907" w:rsidP="00826907" w:rsidRDefault="00826907" w14:paraId="5A5CB05C" w14:textId="77777777">
      <w:pPr>
        <w:rPr>
          <w:rFonts w:ascii="Arial" w:hAnsi="Arial" w:cs="Arial"/>
        </w:rPr>
      </w:pPr>
      <w:r w:rsidRPr="009561AB">
        <w:rPr>
          <w:rFonts w:ascii="Arial" w:hAnsi="Arial" w:cs="Arial"/>
        </w:rPr>
        <w:t>Nazočni od suda:</w:t>
      </w:r>
    </w:p>
    <w:p w:rsidRPr="009561AB" w:rsidR="00826907" w:rsidP="00826907" w:rsidRDefault="00826907" w14:paraId="30E6A0E6" w14:textId="77777777">
      <w:pPr>
        <w:jc w:val="both"/>
        <w:rPr>
          <w:rFonts w:ascii="Arial" w:hAnsi="Arial" w:cs="Arial"/>
        </w:rPr>
      </w:pPr>
      <w:r w:rsidRPr="009561AB">
        <w:rPr>
          <w:rFonts w:ascii="Arial" w:hAnsi="Arial" w:cs="Arial"/>
        </w:rPr>
        <w:t>Vesna Sremac Šoštar, sudac</w:t>
      </w:r>
    </w:p>
    <w:p w:rsidRPr="009561AB" w:rsidR="00826907" w:rsidP="00826907" w:rsidRDefault="00FA5754" w14:paraId="1AB76B7A" w14:textId="37D94726">
      <w:pPr>
        <w:jc w:val="both"/>
        <w:rPr>
          <w:rFonts w:ascii="Arial" w:hAnsi="Arial" w:cs="Arial"/>
        </w:rPr>
      </w:pPr>
      <w:r>
        <w:rPr>
          <w:rFonts w:ascii="Arial" w:hAnsi="Arial" w:cs="Arial"/>
        </w:rPr>
        <w:t xml:space="preserve">Vinka Mihalinčić </w:t>
      </w:r>
      <w:r w:rsidRPr="009561AB" w:rsidR="00826907">
        <w:rPr>
          <w:rFonts w:ascii="Arial" w:hAnsi="Arial" w:cs="Arial"/>
        </w:rPr>
        <w:t>, zapisničar</w:t>
      </w:r>
    </w:p>
    <w:p w:rsidRPr="009561AB" w:rsidR="00826907" w:rsidP="00826907" w:rsidRDefault="00826907" w14:paraId="09A2EB95" w14:textId="77777777">
      <w:pPr>
        <w:jc w:val="both"/>
        <w:rPr>
          <w:rFonts w:ascii="Arial" w:hAnsi="Arial" w:cs="Arial"/>
        </w:rPr>
      </w:pPr>
    </w:p>
    <w:p w:rsidRPr="009561AB" w:rsidR="00826907" w:rsidP="00826907" w:rsidRDefault="00826907" w14:paraId="4A3478D0" w14:textId="14362D6E">
      <w:pPr>
        <w:jc w:val="both"/>
        <w:rPr>
          <w:rFonts w:ascii="Arial" w:hAnsi="Arial" w:cs="Arial"/>
        </w:rPr>
      </w:pPr>
      <w:r w:rsidRPr="009561AB">
        <w:rPr>
          <w:rFonts w:ascii="Arial" w:hAnsi="Arial" w:cs="Arial"/>
        </w:rPr>
        <w:t xml:space="preserve">Započeto u </w:t>
      </w:r>
      <w:r w:rsidR="00D95561">
        <w:rPr>
          <w:rFonts w:ascii="Arial" w:hAnsi="Arial" w:cs="Arial"/>
        </w:rPr>
        <w:t>10,00</w:t>
      </w:r>
      <w:r w:rsidRPr="009561AB">
        <w:rPr>
          <w:rFonts w:ascii="Arial" w:hAnsi="Arial" w:cs="Arial"/>
        </w:rPr>
        <w:t xml:space="preserve"> sati.</w:t>
      </w:r>
    </w:p>
    <w:p w:rsidRPr="009561AB" w:rsidR="00826907" w:rsidP="00826907" w:rsidRDefault="00826907" w14:paraId="5A0B9A8E" w14:textId="77777777">
      <w:pPr>
        <w:jc w:val="both"/>
        <w:rPr>
          <w:rFonts w:ascii="Arial" w:hAnsi="Arial" w:cs="Arial"/>
        </w:rPr>
      </w:pPr>
    </w:p>
    <w:p w:rsidRPr="009561AB" w:rsidR="00826907" w:rsidP="00826907" w:rsidRDefault="00E53DA3" w14:paraId="0A350F02" w14:textId="401E4555">
      <w:pPr>
        <w:jc w:val="both"/>
        <w:rPr>
          <w:rFonts w:ascii="Arial" w:hAnsi="Arial" w:cs="Arial"/>
        </w:rPr>
      </w:pPr>
      <w:r>
        <w:rPr>
          <w:rFonts w:ascii="Arial" w:hAnsi="Arial" w:cs="Arial"/>
        </w:rPr>
        <w:t>Povjerenik: nitko-</w:t>
      </w:r>
      <w:r w:rsidR="00FA180F">
        <w:rPr>
          <w:rFonts w:ascii="Arial" w:hAnsi="Arial" w:cs="Arial"/>
        </w:rPr>
        <w:t>dostava uredna</w:t>
      </w:r>
    </w:p>
    <w:p w:rsidRPr="00CB70B3" w:rsidR="00826907" w:rsidP="00826907" w:rsidRDefault="00826907" w14:paraId="308D75E7" w14:textId="77777777">
      <w:pPr>
        <w:jc w:val="both"/>
        <w:rPr>
          <w:rFonts w:ascii="Arial" w:hAnsi="Arial" w:cs="Arial"/>
        </w:rPr>
      </w:pPr>
    </w:p>
    <w:p w:rsidR="00EB20D1" w:rsidP="00EB20D1" w:rsidRDefault="00826907" w14:paraId="16CF8312" w14:textId="77777777">
      <w:pPr>
        <w:pStyle w:val="Default"/>
      </w:pPr>
      <w:r>
        <w:tab/>
      </w:r>
      <w:r w:rsidRPr="00CB70B3">
        <w:t>Za dužnika:</w:t>
      </w:r>
      <w:r>
        <w:t xml:space="preserve"> </w:t>
      </w:r>
    </w:p>
    <w:p w:rsidR="00D53BC9" w:rsidP="00D53BC9" w:rsidRDefault="00EB20D1" w14:paraId="72E70F39" w14:textId="77777777">
      <w:pPr>
        <w:pStyle w:val="Default"/>
      </w:pPr>
      <w:r>
        <w:t xml:space="preserve"> </w:t>
      </w:r>
    </w:p>
    <w:p w:rsidRPr="00D53BC9" w:rsidR="00826907" w:rsidP="00D53BC9" w:rsidRDefault="00D53BC9" w14:paraId="3DF0DEE8" w14:textId="6929C0E5">
      <w:pPr>
        <w:pStyle w:val="Default"/>
        <w:numPr>
          <w:ilvl w:val="0"/>
          <w:numId w:val="31"/>
        </w:numPr>
      </w:pPr>
      <w:r>
        <w:t xml:space="preserve"> </w:t>
      </w:r>
      <w:r w:rsidR="003C4CFA">
        <w:t xml:space="preserve">ARAMBAŠIĆ COMMERCE d.o.o., Zagreb, Hermanova 24 G, OIB: 13807100300 </w:t>
      </w:r>
      <w:r>
        <w:t>–</w:t>
      </w:r>
      <w:r w:rsidRPr="00D53BC9">
        <w:t xml:space="preserve"> </w:t>
      </w:r>
      <w:r w:rsidR="00E94703">
        <w:t xml:space="preserve">pun. Juraj Blažičko, odvj. </w:t>
      </w:r>
    </w:p>
    <w:p w:rsidRPr="00CB70B3" w:rsidR="00826907" w:rsidP="00826907" w:rsidRDefault="00826907" w14:paraId="258862EB" w14:textId="5BFA953A">
      <w:pPr>
        <w:rPr>
          <w:rFonts w:ascii="Arial" w:hAnsi="Arial" w:cs="Arial"/>
          <w:color w:val="000000"/>
        </w:rPr>
      </w:pPr>
    </w:p>
    <w:p w:rsidR="00826907" w:rsidP="00826907" w:rsidRDefault="00826907" w14:paraId="7C47916E" w14:textId="40E9FC2C">
      <w:pPr>
        <w:jc w:val="both"/>
        <w:rPr>
          <w:rFonts w:ascii="Arial" w:hAnsi="Arial" w:cs="Arial"/>
        </w:rPr>
      </w:pPr>
      <w:r w:rsidRPr="00416D67">
        <w:rPr>
          <w:rFonts w:ascii="Arial" w:hAnsi="Arial" w:cs="Arial"/>
        </w:rPr>
        <w:t>Stečajni sudac utvrđuje da su pristupili sljedeći vjerovnici:</w:t>
      </w:r>
      <w:r w:rsidRPr="007B36B1">
        <w:rPr>
          <w:rFonts w:ascii="Arial" w:hAnsi="Arial" w:cs="Arial"/>
        </w:rPr>
        <w:t xml:space="preserve"> </w:t>
      </w:r>
    </w:p>
    <w:p w:rsidR="00AB7843" w:rsidP="00826907" w:rsidRDefault="00AB7843" w14:paraId="6B7BFA4D" w14:textId="3FCDC6FB">
      <w:pPr>
        <w:jc w:val="both"/>
        <w:rPr>
          <w:rFonts w:ascii="Arial" w:hAnsi="Arial" w:cs="Arial"/>
        </w:rPr>
      </w:pPr>
      <w:r>
        <w:rPr>
          <w:rFonts w:ascii="Arial" w:hAnsi="Arial" w:cs="Arial"/>
        </w:rPr>
        <w:t>nitko-dostava uredna</w:t>
      </w:r>
    </w:p>
    <w:p w:rsidRPr="00E65D35" w:rsidR="00E65D35" w:rsidP="00E65D35" w:rsidRDefault="00E65D35" w14:paraId="6D6A9922" w14:textId="77777777">
      <w:pPr>
        <w:jc w:val="both"/>
        <w:rPr>
          <w:rFonts w:ascii="Arial" w:hAnsi="Arial" w:cs="Arial"/>
        </w:rPr>
      </w:pPr>
    </w:p>
    <w:p w:rsidRPr="00FC7E7F" w:rsidR="00826907" w:rsidP="00826907" w:rsidRDefault="00826907" w14:paraId="702C8E08" w14:textId="39CA4B99">
      <w:pPr>
        <w:jc w:val="both"/>
        <w:rPr>
          <w:rFonts w:ascii="Arial" w:hAnsi="Arial" w:cs="Arial"/>
        </w:rPr>
      </w:pPr>
      <w:r w:rsidRPr="00FC7E7F">
        <w:rPr>
          <w:rFonts w:ascii="Arial" w:hAnsi="Arial" w:cs="Arial"/>
        </w:rPr>
        <w:tab/>
        <w:t>Utvrđuje se da je rješenje ovog suda, broj St-</w:t>
      </w:r>
      <w:r w:rsidR="003C4CFA">
        <w:rPr>
          <w:rFonts w:ascii="Arial" w:hAnsi="Arial" w:cs="Arial"/>
        </w:rPr>
        <w:t>3229/22</w:t>
      </w:r>
      <w:r w:rsidRPr="00FC7E7F">
        <w:rPr>
          <w:rFonts w:ascii="Arial" w:hAnsi="Arial" w:cs="Arial"/>
        </w:rPr>
        <w:t xml:space="preserve"> od </w:t>
      </w:r>
      <w:r w:rsidR="003C4CFA">
        <w:rPr>
          <w:rFonts w:ascii="Arial" w:hAnsi="Arial" w:cs="Arial"/>
        </w:rPr>
        <w:t>17. svibnja</w:t>
      </w:r>
      <w:r w:rsidR="00A96EF7">
        <w:rPr>
          <w:rFonts w:ascii="Arial" w:hAnsi="Arial" w:cs="Arial"/>
        </w:rPr>
        <w:t xml:space="preserve"> 2023</w:t>
      </w:r>
      <w:r w:rsidRPr="00FC7E7F">
        <w:rPr>
          <w:rFonts w:ascii="Arial" w:hAnsi="Arial" w:cs="Arial"/>
        </w:rPr>
        <w:t>., kojim su utvrđene tražbine vjerovnika u ovoj pravnoj stvari, postalo pravomoćno</w:t>
      </w:r>
      <w:r w:rsidR="00F10D88">
        <w:rPr>
          <w:rFonts w:ascii="Arial" w:hAnsi="Arial" w:cs="Arial"/>
        </w:rPr>
        <w:t xml:space="preserve"> </w:t>
      </w:r>
      <w:r w:rsidR="003C4CFA">
        <w:rPr>
          <w:rFonts w:ascii="Arial" w:hAnsi="Arial" w:cs="Arial"/>
        </w:rPr>
        <w:t>6. lipnja</w:t>
      </w:r>
      <w:r w:rsidR="00E92625">
        <w:rPr>
          <w:rFonts w:ascii="Arial" w:hAnsi="Arial" w:cs="Arial"/>
        </w:rPr>
        <w:t xml:space="preserve"> </w:t>
      </w:r>
      <w:r w:rsidR="00A96EF7">
        <w:rPr>
          <w:rFonts w:ascii="Arial" w:hAnsi="Arial" w:cs="Arial"/>
        </w:rPr>
        <w:t>2023</w:t>
      </w:r>
      <w:r w:rsidR="00526EDA">
        <w:rPr>
          <w:rFonts w:ascii="Arial" w:hAnsi="Arial" w:cs="Arial"/>
        </w:rPr>
        <w:t>.</w:t>
      </w:r>
      <w:r w:rsidR="003C4CFA">
        <w:rPr>
          <w:rFonts w:ascii="Arial" w:hAnsi="Arial" w:cs="Arial"/>
        </w:rPr>
        <w:t>, te dopunsko rješenje od 7. prosinca 2024. postalo je pravomoćno 2. siječnja 2024.</w:t>
      </w:r>
    </w:p>
    <w:p w:rsidRPr="00585392" w:rsidR="00826907" w:rsidP="00826907" w:rsidRDefault="00826907" w14:paraId="7851BDA4" w14:textId="3B6DED45">
      <w:pPr>
        <w:jc w:val="both"/>
        <w:rPr>
          <w:rFonts w:ascii="Arial" w:hAnsi="Arial" w:cs="Arial"/>
        </w:rPr>
      </w:pPr>
      <w:r w:rsidRPr="00593331">
        <w:rPr>
          <w:rFonts w:ascii="Arial" w:hAnsi="Arial" w:cs="Arial"/>
        </w:rPr>
        <w:tab/>
        <w:t xml:space="preserve">Utvrđuje se da je održavanje ročišta za </w:t>
      </w:r>
      <w:r w:rsidR="00F023BA">
        <w:rPr>
          <w:rFonts w:ascii="Arial" w:hAnsi="Arial" w:cs="Arial"/>
        </w:rPr>
        <w:t xml:space="preserve">raspravljanje i </w:t>
      </w:r>
      <w:r w:rsidRPr="00593331">
        <w:rPr>
          <w:rFonts w:ascii="Arial" w:hAnsi="Arial" w:cs="Arial"/>
        </w:rPr>
        <w:t>glasovanje o izmijenjenom planu restrukturiranja određeno zaključkom ovog suda, broj St-</w:t>
      </w:r>
      <w:r w:rsidR="00600836">
        <w:rPr>
          <w:rFonts w:ascii="Arial" w:hAnsi="Arial" w:cs="Arial"/>
        </w:rPr>
        <w:t>3229/22</w:t>
      </w:r>
      <w:r w:rsidRPr="00593331">
        <w:rPr>
          <w:rFonts w:ascii="Arial" w:hAnsi="Arial" w:cs="Arial"/>
        </w:rPr>
        <w:t xml:space="preserve"> od </w:t>
      </w:r>
      <w:r w:rsidR="00D95561">
        <w:rPr>
          <w:rFonts w:ascii="Arial" w:hAnsi="Arial" w:cs="Arial"/>
        </w:rPr>
        <w:t>20</w:t>
      </w:r>
      <w:r w:rsidR="00A9323C">
        <w:rPr>
          <w:rFonts w:ascii="Arial" w:hAnsi="Arial" w:cs="Arial"/>
        </w:rPr>
        <w:t>. veljače 2024</w:t>
      </w:r>
      <w:r w:rsidRPr="00585392">
        <w:rPr>
          <w:rFonts w:ascii="Arial" w:hAnsi="Arial" w:cs="Arial"/>
        </w:rPr>
        <w:t xml:space="preserve">. </w:t>
      </w:r>
      <w:r>
        <w:rPr>
          <w:rFonts w:ascii="Arial" w:hAnsi="Arial" w:cs="Arial"/>
        </w:rPr>
        <w:t xml:space="preserve">te je isti objavljen na e-oglasnoj ploči suda dana </w:t>
      </w:r>
      <w:r w:rsidR="000948FA">
        <w:rPr>
          <w:rFonts w:ascii="Arial" w:hAnsi="Arial" w:cs="Arial"/>
        </w:rPr>
        <w:t>20</w:t>
      </w:r>
      <w:r w:rsidR="00A9323C">
        <w:rPr>
          <w:rFonts w:ascii="Arial" w:hAnsi="Arial" w:cs="Arial"/>
        </w:rPr>
        <w:t>. veljače</w:t>
      </w:r>
      <w:r w:rsidR="008F6357">
        <w:rPr>
          <w:rFonts w:ascii="Arial" w:hAnsi="Arial" w:cs="Arial"/>
        </w:rPr>
        <w:t xml:space="preserve"> 2024</w:t>
      </w:r>
      <w:r>
        <w:rPr>
          <w:rFonts w:ascii="Arial" w:hAnsi="Arial" w:cs="Arial"/>
        </w:rPr>
        <w:t>.</w:t>
      </w:r>
    </w:p>
    <w:p w:rsidRPr="00585392" w:rsidR="00826907" w:rsidP="00826907" w:rsidRDefault="00826907" w14:paraId="72E53CC7" w14:textId="77777777">
      <w:pPr>
        <w:jc w:val="both"/>
        <w:rPr>
          <w:rFonts w:ascii="Arial" w:hAnsi="Arial" w:cs="Arial"/>
        </w:rPr>
      </w:pPr>
      <w:r w:rsidRPr="00585392">
        <w:rPr>
          <w:rFonts w:ascii="Arial" w:hAnsi="Arial" w:cs="Arial"/>
        </w:rPr>
        <w:t xml:space="preserve">     </w:t>
      </w:r>
    </w:p>
    <w:p w:rsidR="00826907" w:rsidP="00826907" w:rsidRDefault="00826907" w14:paraId="5F599667" w14:textId="416B6DE2">
      <w:pPr>
        <w:jc w:val="both"/>
        <w:rPr>
          <w:rFonts w:ascii="Arial" w:hAnsi="Arial" w:cs="Arial"/>
        </w:rPr>
      </w:pPr>
      <w:r w:rsidRPr="00585392">
        <w:rPr>
          <w:rFonts w:ascii="Arial" w:hAnsi="Arial" w:cs="Arial"/>
        </w:rPr>
        <w:t xml:space="preserve">            Utvrđuje se da je na e-oglasnoj ploči suda dana </w:t>
      </w:r>
      <w:r w:rsidR="00600836">
        <w:rPr>
          <w:rFonts w:ascii="Arial" w:hAnsi="Arial" w:cs="Arial"/>
        </w:rPr>
        <w:t>8. veljače 2024</w:t>
      </w:r>
      <w:r w:rsidR="00F50DCD">
        <w:rPr>
          <w:rFonts w:ascii="Arial" w:hAnsi="Arial" w:cs="Arial"/>
        </w:rPr>
        <w:t>.</w:t>
      </w:r>
      <w:r w:rsidRPr="00585392">
        <w:rPr>
          <w:rFonts w:ascii="Arial" w:hAnsi="Arial" w:cs="Arial"/>
        </w:rPr>
        <w:t>, objavljen popis vjerovnika i prava glasa koja vjerovnicima pripadaju (članak 57. Stečajnog zakona, N.N.br.71/15, 104/17</w:t>
      </w:r>
      <w:r>
        <w:rPr>
          <w:rFonts w:ascii="Arial" w:hAnsi="Arial" w:cs="Arial"/>
        </w:rPr>
        <w:t>,36/22</w:t>
      </w:r>
      <w:r w:rsidR="00080DE1">
        <w:rPr>
          <w:rFonts w:ascii="Arial" w:hAnsi="Arial" w:cs="Arial"/>
        </w:rPr>
        <w:t>), dok  je I</w:t>
      </w:r>
      <w:r w:rsidRPr="00585392">
        <w:rPr>
          <w:rFonts w:ascii="Arial" w:hAnsi="Arial" w:cs="Arial"/>
        </w:rPr>
        <w:t xml:space="preserve">zmijenjeni plan restrukturiranja dužnika objavljen </w:t>
      </w:r>
      <w:r w:rsidR="00F5783D">
        <w:rPr>
          <w:rFonts w:ascii="Arial" w:hAnsi="Arial" w:cs="Arial"/>
        </w:rPr>
        <w:t xml:space="preserve">12. siječnja </w:t>
      </w:r>
      <w:r w:rsidR="006643FD">
        <w:rPr>
          <w:rFonts w:ascii="Arial" w:hAnsi="Arial" w:cs="Arial"/>
        </w:rPr>
        <w:t xml:space="preserve"> 2024</w:t>
      </w:r>
      <w:r w:rsidRPr="00DD3CD6">
        <w:rPr>
          <w:rFonts w:ascii="Arial" w:hAnsi="Arial" w:cs="Arial"/>
        </w:rPr>
        <w:t xml:space="preserve">. </w:t>
      </w:r>
    </w:p>
    <w:p w:rsidRPr="009374DE" w:rsidR="00A77A12" w:rsidP="007669A1" w:rsidRDefault="00566CF0" w14:paraId="353CF8AF" w14:textId="2B7F583D">
      <w:pPr>
        <w:jc w:val="both"/>
        <w:rPr>
          <w:rFonts w:ascii="Arial" w:hAnsi="Arial" w:cs="Arial"/>
          <w:highlight w:val="yellow"/>
        </w:rPr>
      </w:pPr>
      <w:r>
        <w:rPr>
          <w:rFonts w:ascii="Arial" w:hAnsi="Arial" w:cs="Arial"/>
        </w:rPr>
        <w:tab/>
      </w:r>
      <w:r w:rsidR="007E1759">
        <w:rPr>
          <w:rFonts w:ascii="Arial" w:hAnsi="Arial" w:cs="Arial"/>
        </w:rPr>
        <w:t xml:space="preserve"> </w:t>
      </w:r>
    </w:p>
    <w:p w:rsidR="002D7AB3" w:rsidP="007669A1" w:rsidRDefault="002D7AB3" w14:paraId="2BE13E58" w14:textId="51C08E77">
      <w:pPr>
        <w:jc w:val="both"/>
        <w:rPr>
          <w:rFonts w:ascii="Arial" w:hAnsi="Arial" w:cs="Arial"/>
        </w:rPr>
      </w:pPr>
      <w:r>
        <w:rPr>
          <w:rFonts w:ascii="Arial" w:hAnsi="Arial" w:cs="Arial"/>
        </w:rPr>
        <w:tab/>
        <w:t xml:space="preserve">Utvrđuje se da RH-MF-PU </w:t>
      </w:r>
      <w:r w:rsidR="00F5783D">
        <w:rPr>
          <w:rFonts w:ascii="Arial" w:hAnsi="Arial" w:cs="Arial"/>
        </w:rPr>
        <w:t xml:space="preserve">dostavila dana </w:t>
      </w:r>
      <w:r w:rsidR="00654DC6">
        <w:rPr>
          <w:rFonts w:ascii="Arial" w:hAnsi="Arial" w:cs="Arial"/>
        </w:rPr>
        <w:t xml:space="preserve">13. veljače 2024. uskratu suglasnosti na Plan restrukturiranja, a </w:t>
      </w:r>
      <w:r w:rsidRPr="00654DC6" w:rsidR="00654DC6">
        <w:rPr>
          <w:rFonts w:ascii="Arial" w:hAnsi="Arial" w:cs="Arial"/>
        </w:rPr>
        <w:t>predmetna Uskrata suglasnosti na snazi je i u odnosu na izmijenjeni plan objavljen 15. siječnja 2024. obzirom nije došlo do promjene u načinu namirenja utvrđenih tražbina prema vjerovniku Ministarstvu financija, Poreznoj upravi.</w:t>
      </w:r>
      <w:r w:rsidR="00654DC6">
        <w:t xml:space="preserve"> </w:t>
      </w:r>
      <w:r w:rsidR="00654DC6">
        <w:rPr>
          <w:rFonts w:ascii="Arial" w:hAnsi="Arial" w:cs="Arial"/>
        </w:rPr>
        <w:t xml:space="preserve"> </w:t>
      </w:r>
    </w:p>
    <w:p w:rsidR="002D7AB3" w:rsidP="007669A1" w:rsidRDefault="002D7AB3" w14:paraId="5D31E2B2" w14:textId="77777777">
      <w:pPr>
        <w:jc w:val="both"/>
        <w:rPr>
          <w:rFonts w:ascii="Arial" w:hAnsi="Arial" w:cs="Arial"/>
        </w:rPr>
      </w:pPr>
    </w:p>
    <w:p w:rsidR="00D539E6" w:rsidP="007669A1" w:rsidRDefault="007669A1" w14:paraId="79BCCAE1" w14:textId="0EFC45B2">
      <w:pPr>
        <w:ind w:firstLine="360"/>
        <w:jc w:val="both"/>
        <w:rPr>
          <w:rFonts w:ascii="Arial" w:hAnsi="Arial" w:cs="Arial"/>
        </w:rPr>
      </w:pPr>
      <w:r>
        <w:rPr>
          <w:rFonts w:ascii="Arial" w:hAnsi="Arial" w:cs="Arial"/>
        </w:rPr>
        <w:t xml:space="preserve">Utvrđuje se da </w:t>
      </w:r>
      <w:r w:rsidR="00271372">
        <w:rPr>
          <w:rFonts w:ascii="Arial" w:hAnsi="Arial" w:cs="Arial"/>
        </w:rPr>
        <w:t>spisu</w:t>
      </w:r>
      <w:r w:rsidR="00FD7B27">
        <w:rPr>
          <w:rFonts w:ascii="Arial" w:hAnsi="Arial" w:cs="Arial"/>
        </w:rPr>
        <w:t xml:space="preserve"> </w:t>
      </w:r>
      <w:r w:rsidR="00271372">
        <w:rPr>
          <w:rFonts w:ascii="Arial" w:hAnsi="Arial" w:cs="Arial"/>
        </w:rPr>
        <w:t>prileže obrasci za gl</w:t>
      </w:r>
      <w:r w:rsidR="0038139B">
        <w:rPr>
          <w:rFonts w:ascii="Arial" w:hAnsi="Arial" w:cs="Arial"/>
        </w:rPr>
        <w:t>asovanje:</w:t>
      </w:r>
    </w:p>
    <w:p w:rsidR="004631A7" w:rsidP="0038139B" w:rsidRDefault="004631A7" w14:paraId="016716FB" w14:textId="6A94AB94">
      <w:pPr>
        <w:pStyle w:val="Odlomakpopisa"/>
        <w:numPr>
          <w:ilvl w:val="0"/>
          <w:numId w:val="31"/>
        </w:numPr>
        <w:jc w:val="both"/>
        <w:rPr>
          <w:rFonts w:ascii="Arial" w:hAnsi="Arial" w:cs="Arial"/>
          <w:sz w:val="24"/>
          <w:szCs w:val="24"/>
        </w:rPr>
      </w:pPr>
      <w:r w:rsidRPr="0051542E">
        <w:rPr>
          <w:rFonts w:ascii="Arial" w:hAnsi="Arial" w:cs="Arial"/>
          <w:sz w:val="24"/>
          <w:szCs w:val="24"/>
        </w:rPr>
        <w:t>REPUBLIKA HRVATSKA, MINISTARSTVO FINANCIJA, POREZNA UPRAVA OIB: 18683136417</w:t>
      </w:r>
      <w:r w:rsidRPr="0051542E" w:rsidR="0051542E">
        <w:rPr>
          <w:rFonts w:ascii="Arial" w:hAnsi="Arial" w:cs="Arial"/>
          <w:sz w:val="24"/>
          <w:szCs w:val="24"/>
        </w:rPr>
        <w:t xml:space="preserve"> – </w:t>
      </w:r>
      <w:r w:rsidR="00BC2A67">
        <w:rPr>
          <w:rFonts w:ascii="Arial" w:hAnsi="Arial" w:cs="Arial"/>
          <w:sz w:val="24"/>
          <w:szCs w:val="24"/>
        </w:rPr>
        <w:t>PROTIV</w:t>
      </w:r>
    </w:p>
    <w:p w:rsidR="00BC2A67" w:rsidP="0038139B" w:rsidRDefault="00BC2A67" w14:paraId="648733CA" w14:textId="1EA65649">
      <w:pPr>
        <w:pStyle w:val="Odlomakpopisa"/>
        <w:numPr>
          <w:ilvl w:val="0"/>
          <w:numId w:val="31"/>
        </w:numPr>
        <w:jc w:val="both"/>
        <w:rPr>
          <w:rFonts w:ascii="Arial" w:hAnsi="Arial" w:cs="Arial"/>
          <w:sz w:val="24"/>
          <w:szCs w:val="24"/>
        </w:rPr>
      </w:pPr>
      <w:r>
        <w:rPr>
          <w:rFonts w:ascii="Arial" w:hAnsi="Arial" w:cs="Arial"/>
          <w:sz w:val="24"/>
          <w:szCs w:val="24"/>
        </w:rPr>
        <w:t xml:space="preserve">PRAMAT d.o.o. </w:t>
      </w:r>
      <w:r w:rsidR="00712AC2">
        <w:rPr>
          <w:rFonts w:ascii="Arial" w:hAnsi="Arial" w:cs="Arial"/>
          <w:sz w:val="24"/>
          <w:szCs w:val="24"/>
        </w:rPr>
        <w:t xml:space="preserve">Zagreb, Hermanova 24G, OIB: </w:t>
      </w:r>
      <w:r w:rsidR="00ED6001">
        <w:rPr>
          <w:rFonts w:ascii="Arial" w:hAnsi="Arial" w:cs="Arial"/>
          <w:sz w:val="24"/>
          <w:szCs w:val="24"/>
        </w:rPr>
        <w:t>5251</w:t>
      </w:r>
      <w:r w:rsidRPr="00712AC2" w:rsidR="00712AC2">
        <w:rPr>
          <w:rFonts w:ascii="Arial" w:hAnsi="Arial" w:cs="Arial"/>
          <w:sz w:val="24"/>
          <w:szCs w:val="24"/>
        </w:rPr>
        <w:t>3935681</w:t>
      </w:r>
      <w:r w:rsidR="00ED6001">
        <w:rPr>
          <w:rFonts w:ascii="Arial" w:hAnsi="Arial" w:cs="Arial"/>
          <w:sz w:val="24"/>
          <w:szCs w:val="24"/>
        </w:rPr>
        <w:t xml:space="preserve"> – ZA</w:t>
      </w:r>
    </w:p>
    <w:p w:rsidR="00ED6001" w:rsidP="0038139B" w:rsidRDefault="00ED6001" w14:paraId="1D130C16" w14:textId="0EDE472F">
      <w:pPr>
        <w:pStyle w:val="Odlomakpopisa"/>
        <w:numPr>
          <w:ilvl w:val="0"/>
          <w:numId w:val="31"/>
        </w:numPr>
        <w:jc w:val="both"/>
        <w:rPr>
          <w:rFonts w:ascii="Arial" w:hAnsi="Arial" w:cs="Arial"/>
          <w:sz w:val="24"/>
          <w:szCs w:val="24"/>
        </w:rPr>
      </w:pPr>
      <w:r>
        <w:rPr>
          <w:rFonts w:ascii="Arial" w:hAnsi="Arial" w:cs="Arial"/>
          <w:sz w:val="24"/>
          <w:szCs w:val="24"/>
        </w:rPr>
        <w:lastRenderedPageBreak/>
        <w:t xml:space="preserve">COOL LINE d.o.o., Zagreb, Hermanova 12, OIB: </w:t>
      </w:r>
      <w:r w:rsidRPr="00ED6001">
        <w:rPr>
          <w:rFonts w:ascii="Arial" w:hAnsi="Arial" w:cs="Arial"/>
          <w:sz w:val="24"/>
          <w:szCs w:val="24"/>
        </w:rPr>
        <w:t>03185790739</w:t>
      </w:r>
      <w:r w:rsidR="008747DA">
        <w:rPr>
          <w:rFonts w:ascii="Arial" w:hAnsi="Arial" w:cs="Arial"/>
          <w:sz w:val="24"/>
          <w:szCs w:val="24"/>
        </w:rPr>
        <w:t xml:space="preserve"> </w:t>
      </w:r>
      <w:r w:rsidR="00E54C58">
        <w:rPr>
          <w:rFonts w:ascii="Arial" w:hAnsi="Arial" w:cs="Arial"/>
          <w:sz w:val="24"/>
          <w:szCs w:val="24"/>
        </w:rPr>
        <w:t>–</w:t>
      </w:r>
      <w:r w:rsidR="008747DA">
        <w:rPr>
          <w:rFonts w:ascii="Arial" w:hAnsi="Arial" w:cs="Arial"/>
          <w:sz w:val="24"/>
          <w:szCs w:val="24"/>
        </w:rPr>
        <w:t xml:space="preserve"> ZA</w:t>
      </w:r>
    </w:p>
    <w:p w:rsidR="00E54C58" w:rsidP="0038139B" w:rsidRDefault="00E54C58" w14:paraId="5B0ADF42" w14:textId="5C680C87">
      <w:pPr>
        <w:pStyle w:val="Odlomakpopisa"/>
        <w:numPr>
          <w:ilvl w:val="0"/>
          <w:numId w:val="31"/>
        </w:numPr>
        <w:jc w:val="both"/>
        <w:rPr>
          <w:rFonts w:ascii="Arial" w:hAnsi="Arial" w:cs="Arial"/>
          <w:sz w:val="24"/>
          <w:szCs w:val="24"/>
        </w:rPr>
      </w:pPr>
      <w:r>
        <w:rPr>
          <w:rFonts w:ascii="Arial" w:hAnsi="Arial" w:cs="Arial"/>
          <w:sz w:val="24"/>
          <w:szCs w:val="24"/>
        </w:rPr>
        <w:t>ADDIKO BANK d.d., Zagreb, Slavonska avenija 6, OIB:</w:t>
      </w:r>
      <w:r w:rsidRPr="00E54C58">
        <w:rPr>
          <w:rFonts w:ascii="Arial" w:hAnsi="Arial" w:cs="Arial"/>
          <w:sz w:val="24"/>
          <w:szCs w:val="24"/>
        </w:rPr>
        <w:t xml:space="preserve"> 14036333877</w:t>
      </w:r>
      <w:r>
        <w:rPr>
          <w:rFonts w:ascii="Arial" w:hAnsi="Arial" w:cs="Arial"/>
          <w:sz w:val="24"/>
          <w:szCs w:val="24"/>
        </w:rPr>
        <w:t xml:space="preserve">- </w:t>
      </w:r>
      <w:r w:rsidR="000817F3">
        <w:rPr>
          <w:rFonts w:ascii="Arial" w:hAnsi="Arial" w:cs="Arial"/>
          <w:sz w:val="24"/>
          <w:szCs w:val="24"/>
        </w:rPr>
        <w:t>ZA</w:t>
      </w:r>
    </w:p>
    <w:p w:rsidRPr="0051542E" w:rsidR="00195AB9" w:rsidP="0038139B" w:rsidRDefault="00195AB9" w14:paraId="5E72BE69" w14:textId="628EDCC7">
      <w:pPr>
        <w:pStyle w:val="Odlomakpopisa"/>
        <w:numPr>
          <w:ilvl w:val="0"/>
          <w:numId w:val="31"/>
        </w:numPr>
        <w:jc w:val="both"/>
        <w:rPr>
          <w:rFonts w:ascii="Arial" w:hAnsi="Arial" w:cs="Arial"/>
          <w:sz w:val="24"/>
          <w:szCs w:val="24"/>
        </w:rPr>
      </w:pPr>
      <w:r>
        <w:rPr>
          <w:rFonts w:ascii="Arial" w:hAnsi="Arial" w:cs="Arial"/>
          <w:sz w:val="24"/>
          <w:szCs w:val="24"/>
        </w:rPr>
        <w:t xml:space="preserve">NIKOLA ARAMBAŠIĆ, Zagreb, Ilica 124, OIB: 80890965244 – ZA </w:t>
      </w:r>
    </w:p>
    <w:p w:rsidR="006A525F" w:rsidP="006A525F" w:rsidRDefault="006A525F" w14:paraId="5260069D" w14:textId="6D5C4208">
      <w:pPr>
        <w:jc w:val="both"/>
        <w:rPr>
          <w:rFonts w:ascii="Arial" w:hAnsi="Arial" w:cs="Arial"/>
        </w:rPr>
      </w:pPr>
    </w:p>
    <w:p w:rsidRPr="006A525F" w:rsidR="006A525F" w:rsidP="008747DA" w:rsidRDefault="006A525F" w14:paraId="075E26BE" w14:textId="5EA176CA">
      <w:pPr>
        <w:ind w:firstLine="360"/>
        <w:jc w:val="both"/>
        <w:rPr>
          <w:rFonts w:ascii="Arial" w:hAnsi="Arial" w:cs="Arial"/>
        </w:rPr>
      </w:pPr>
      <w:r>
        <w:rPr>
          <w:rFonts w:ascii="Arial" w:hAnsi="Arial" w:cs="Arial"/>
        </w:rPr>
        <w:t xml:space="preserve">Prema čl. 58 st. 1 Izmijenjenog SZ-a (NN 36/22), ako vjerovnici do početka ročišta za glasovanje ne dostave obrazac za glasovanje ili dostave obrazac iz kojeg se ne može nedvojbeno utvrditi kako su glasovali, smatrat će se se da su glasovali ZA </w:t>
      </w:r>
      <w:r w:rsidR="000637F3">
        <w:rPr>
          <w:rFonts w:ascii="Arial" w:hAnsi="Arial" w:cs="Arial"/>
        </w:rPr>
        <w:t xml:space="preserve">Izmijenjeni </w:t>
      </w:r>
      <w:r>
        <w:rPr>
          <w:rFonts w:ascii="Arial" w:hAnsi="Arial" w:cs="Arial"/>
        </w:rPr>
        <w:t xml:space="preserve">Plan restrukturiranja.  </w:t>
      </w:r>
    </w:p>
    <w:p w:rsidRPr="00593331" w:rsidR="005A27E5" w:rsidP="008747DA" w:rsidRDefault="005A27E5" w14:paraId="7F705F3D" w14:textId="5A622545">
      <w:pPr>
        <w:ind w:firstLine="360"/>
        <w:jc w:val="both"/>
        <w:rPr>
          <w:rFonts w:ascii="Arial" w:hAnsi="Arial" w:cs="Arial"/>
        </w:rPr>
      </w:pPr>
      <w:r w:rsidRPr="00026D0B">
        <w:rPr>
          <w:rFonts w:ascii="Arial" w:hAnsi="Arial" w:cs="Arial"/>
        </w:rPr>
        <w:t>Sud</w:t>
      </w:r>
      <w:r w:rsidRPr="00026D0B" w:rsidR="00EB35AD">
        <w:rPr>
          <w:rFonts w:ascii="Arial" w:hAnsi="Arial" w:cs="Arial"/>
        </w:rPr>
        <w:t xml:space="preserve"> </w:t>
      </w:r>
      <w:r w:rsidRPr="00026D0B">
        <w:rPr>
          <w:rFonts w:ascii="Arial" w:hAnsi="Arial" w:cs="Arial"/>
        </w:rPr>
        <w:t xml:space="preserve">upoznaje nazočne kako se prema </w:t>
      </w:r>
      <w:r w:rsidR="00FD2410">
        <w:rPr>
          <w:rFonts w:ascii="Arial" w:hAnsi="Arial" w:cs="Arial"/>
        </w:rPr>
        <w:t xml:space="preserve">izmijenjenom </w:t>
      </w:r>
      <w:r w:rsidRPr="00026D0B">
        <w:rPr>
          <w:rFonts w:ascii="Arial" w:hAnsi="Arial" w:cs="Arial"/>
        </w:rPr>
        <w:t xml:space="preserve">članku 59. stavku 2. SZ-a </w:t>
      </w:r>
      <w:r w:rsidR="00C10445">
        <w:rPr>
          <w:rFonts w:ascii="Arial" w:hAnsi="Arial" w:cs="Arial"/>
        </w:rPr>
        <w:t xml:space="preserve">(NN 71/15, 104/17, 36/22) </w:t>
      </w:r>
      <w:r w:rsidRPr="00026D0B">
        <w:rPr>
          <w:rFonts w:ascii="Arial" w:hAnsi="Arial" w:cs="Arial"/>
        </w:rPr>
        <w:t xml:space="preserve">smatra da su vjerovnici prihvatili </w:t>
      </w:r>
      <w:r w:rsidRPr="00026D0B" w:rsidR="00080DE1">
        <w:rPr>
          <w:rFonts w:ascii="Arial" w:hAnsi="Arial" w:cs="Arial"/>
        </w:rPr>
        <w:t xml:space="preserve">Izmijenjeni </w:t>
      </w:r>
      <w:r w:rsidRPr="00026D0B">
        <w:rPr>
          <w:rFonts w:ascii="Arial" w:hAnsi="Arial" w:cs="Arial"/>
        </w:rPr>
        <w:t>plan restrukturiranja ako je</w:t>
      </w:r>
      <w:r w:rsidR="0011475D">
        <w:rPr>
          <w:rFonts w:ascii="Arial" w:hAnsi="Arial" w:cs="Arial"/>
        </w:rPr>
        <w:t xml:space="preserve"> u svakoj skupini većina vjerovnika glasovala za plan, te zbroj tražbina vjerovnika </w:t>
      </w:r>
      <w:r w:rsidRPr="00593331">
        <w:rPr>
          <w:rFonts w:ascii="Arial" w:hAnsi="Arial" w:cs="Arial"/>
        </w:rPr>
        <w:t xml:space="preserve">koji su glasovali za prihvaćanje plana dvostruko prelazi zbroj tražbina </w:t>
      </w:r>
      <w:r w:rsidR="0011475D">
        <w:rPr>
          <w:rFonts w:ascii="Arial" w:hAnsi="Arial" w:cs="Arial"/>
        </w:rPr>
        <w:t xml:space="preserve">vjerovnika </w:t>
      </w:r>
      <w:r w:rsidRPr="00593331">
        <w:rPr>
          <w:rFonts w:ascii="Arial" w:hAnsi="Arial" w:cs="Arial"/>
        </w:rPr>
        <w:t>koji su glasovali protiv plana restrukturiranja</w:t>
      </w:r>
      <w:r w:rsidR="0011475D">
        <w:rPr>
          <w:rFonts w:ascii="Arial" w:hAnsi="Arial" w:cs="Arial"/>
        </w:rPr>
        <w:t>.</w:t>
      </w:r>
    </w:p>
    <w:p w:rsidRPr="00593331" w:rsidR="00FD7B27" w:rsidP="00313F89" w:rsidRDefault="005A27E5" w14:paraId="77CD5C5A" w14:textId="46F54B54">
      <w:pPr>
        <w:jc w:val="both"/>
        <w:rPr>
          <w:rFonts w:ascii="Arial" w:hAnsi="Arial" w:cs="Arial"/>
        </w:rPr>
      </w:pPr>
      <w:r w:rsidRPr="00593331">
        <w:rPr>
          <w:rFonts w:ascii="Arial" w:hAnsi="Arial" w:cs="Arial"/>
        </w:rPr>
        <w:t xml:space="preserve">  </w:t>
      </w:r>
      <w:r w:rsidR="00086286">
        <w:rPr>
          <w:rFonts w:ascii="Arial" w:hAnsi="Arial" w:cs="Arial"/>
        </w:rPr>
        <w:tab/>
        <w:t xml:space="preserve"> </w:t>
      </w:r>
    </w:p>
    <w:p w:rsidRPr="00593331" w:rsidR="00F6205B" w:rsidP="00F54D9F" w:rsidRDefault="00F6205B" w14:paraId="32D7285A" w14:textId="77777777">
      <w:pPr>
        <w:ind w:firstLine="708"/>
        <w:jc w:val="both"/>
        <w:rPr>
          <w:rFonts w:ascii="Arial" w:hAnsi="Arial" w:cs="Arial"/>
        </w:rPr>
      </w:pPr>
      <w:r w:rsidRPr="00593331">
        <w:rPr>
          <w:rFonts w:ascii="Arial" w:hAnsi="Arial" w:cs="Arial"/>
        </w:rPr>
        <w:t>Sud donosi</w:t>
      </w:r>
    </w:p>
    <w:p w:rsidRPr="00593331" w:rsidR="00F6205B" w:rsidP="00F6205B" w:rsidRDefault="00F6205B" w14:paraId="0333C669" w14:textId="77777777">
      <w:pPr>
        <w:jc w:val="both"/>
        <w:rPr>
          <w:rFonts w:ascii="Arial" w:hAnsi="Arial" w:cs="Arial"/>
        </w:rPr>
      </w:pPr>
      <w:r w:rsidRPr="00593331">
        <w:rPr>
          <w:rFonts w:ascii="Arial" w:hAnsi="Arial" w:cs="Arial"/>
        </w:rPr>
        <w:t xml:space="preserve">                                                                     Rješenje</w:t>
      </w:r>
    </w:p>
    <w:p w:rsidRPr="00DD3CD6" w:rsidR="00F6205B" w:rsidP="00F6205B" w:rsidRDefault="00F6205B" w14:paraId="744F6915" w14:textId="77777777">
      <w:pPr>
        <w:ind w:firstLine="720"/>
        <w:jc w:val="both"/>
        <w:rPr>
          <w:rFonts w:ascii="Arial" w:hAnsi="Arial" w:cs="Arial"/>
        </w:rPr>
      </w:pPr>
    </w:p>
    <w:p w:rsidRPr="00DD3CD6" w:rsidR="00F6205B" w:rsidP="00F6205B" w:rsidRDefault="00F6205B" w14:paraId="257F3AA7" w14:textId="77777777">
      <w:pPr>
        <w:pStyle w:val="Odlomakpopisa"/>
        <w:numPr>
          <w:ilvl w:val="0"/>
          <w:numId w:val="2"/>
        </w:numPr>
        <w:jc w:val="both"/>
        <w:rPr>
          <w:rFonts w:ascii="Arial" w:hAnsi="Arial" w:cs="Arial"/>
          <w:sz w:val="24"/>
          <w:szCs w:val="24"/>
        </w:rPr>
      </w:pPr>
      <w:r w:rsidRPr="00DD3CD6">
        <w:rPr>
          <w:rFonts w:ascii="Arial" w:hAnsi="Arial" w:cs="Arial"/>
          <w:sz w:val="24"/>
          <w:szCs w:val="24"/>
        </w:rPr>
        <w:t>Prelazi se na raspravljanje o izmijenjenom planu restrukturiranja dužnika</w:t>
      </w:r>
    </w:p>
    <w:p w:rsidRPr="002725B9" w:rsidR="00F6205B" w:rsidP="00F6205B" w:rsidRDefault="00F6205B" w14:paraId="1CF9D1FE" w14:textId="77777777">
      <w:pPr>
        <w:ind w:firstLine="720"/>
        <w:jc w:val="both"/>
        <w:rPr>
          <w:rFonts w:ascii="Arial" w:hAnsi="Arial" w:cs="Arial"/>
        </w:rPr>
      </w:pPr>
    </w:p>
    <w:p w:rsidRPr="002725B9" w:rsidR="00F6205B" w:rsidP="00F6205B" w:rsidRDefault="00C31593" w14:paraId="36F9AF07" w14:textId="00B11D43">
      <w:pPr>
        <w:ind w:firstLine="720"/>
        <w:jc w:val="both"/>
        <w:rPr>
          <w:rFonts w:ascii="Arial" w:hAnsi="Arial" w:cs="Arial"/>
        </w:rPr>
      </w:pPr>
      <w:r w:rsidRPr="002725B9">
        <w:rPr>
          <w:rFonts w:ascii="Arial" w:hAnsi="Arial" w:cs="Arial"/>
        </w:rPr>
        <w:t xml:space="preserve">Čita se </w:t>
      </w:r>
      <w:r w:rsidRPr="002725B9" w:rsidR="00F6205B">
        <w:rPr>
          <w:rFonts w:ascii="Arial" w:hAnsi="Arial" w:cs="Arial"/>
        </w:rPr>
        <w:t xml:space="preserve"> Izm</w:t>
      </w:r>
      <w:r w:rsidRPr="002725B9">
        <w:rPr>
          <w:rFonts w:ascii="Arial" w:hAnsi="Arial" w:cs="Arial"/>
        </w:rPr>
        <w:t xml:space="preserve">ijenjeni plan restrukturiranja od </w:t>
      </w:r>
      <w:r w:rsidR="00045969">
        <w:rPr>
          <w:rFonts w:ascii="Arial" w:hAnsi="Arial" w:cs="Arial"/>
        </w:rPr>
        <w:t>23. veljače</w:t>
      </w:r>
      <w:r w:rsidR="009374DE">
        <w:rPr>
          <w:rFonts w:ascii="Arial" w:hAnsi="Arial" w:cs="Arial"/>
        </w:rPr>
        <w:t xml:space="preserve"> 2024</w:t>
      </w:r>
      <w:r w:rsidRPr="002725B9" w:rsidR="00561D4B">
        <w:rPr>
          <w:rFonts w:ascii="Arial" w:hAnsi="Arial" w:cs="Arial"/>
        </w:rPr>
        <w:t xml:space="preserve">., koji je ovom sudu dostavljen </w:t>
      </w:r>
      <w:r w:rsidR="00045969">
        <w:rPr>
          <w:rFonts w:ascii="Arial" w:hAnsi="Arial" w:cs="Arial"/>
        </w:rPr>
        <w:t>26. veljače</w:t>
      </w:r>
      <w:r w:rsidR="009374DE">
        <w:rPr>
          <w:rFonts w:ascii="Arial" w:hAnsi="Arial" w:cs="Arial"/>
        </w:rPr>
        <w:t xml:space="preserve"> 2024</w:t>
      </w:r>
      <w:r w:rsidRPr="002725B9" w:rsidR="00A624CF">
        <w:rPr>
          <w:rFonts w:ascii="Arial" w:hAnsi="Arial" w:cs="Arial"/>
        </w:rPr>
        <w:t>.</w:t>
      </w:r>
      <w:r w:rsidRPr="002725B9" w:rsidR="00561D4B">
        <w:rPr>
          <w:rFonts w:ascii="Arial" w:hAnsi="Arial" w:cs="Arial"/>
        </w:rPr>
        <w:t xml:space="preserve"> i objavljen na e-oglasnoj ploči suda </w:t>
      </w:r>
      <w:r w:rsidR="00045969">
        <w:rPr>
          <w:rFonts w:ascii="Arial" w:hAnsi="Arial" w:cs="Arial"/>
        </w:rPr>
        <w:t>27. veljače</w:t>
      </w:r>
      <w:r w:rsidR="00FE397D">
        <w:rPr>
          <w:rFonts w:ascii="Arial" w:hAnsi="Arial" w:cs="Arial"/>
        </w:rPr>
        <w:t xml:space="preserve"> </w:t>
      </w:r>
      <w:r w:rsidR="009374DE">
        <w:rPr>
          <w:rFonts w:ascii="Arial" w:hAnsi="Arial" w:cs="Arial"/>
        </w:rPr>
        <w:t>2024</w:t>
      </w:r>
      <w:r w:rsidRPr="002725B9" w:rsidR="00A624CF">
        <w:rPr>
          <w:rFonts w:ascii="Arial" w:hAnsi="Arial" w:cs="Arial"/>
        </w:rPr>
        <w:t>.</w:t>
      </w:r>
    </w:p>
    <w:p w:rsidRPr="00585392" w:rsidR="000C58B9" w:rsidP="00F6205B" w:rsidRDefault="000C58B9" w14:paraId="23BC6A66" w14:textId="77777777">
      <w:pPr>
        <w:ind w:firstLine="720"/>
        <w:jc w:val="both"/>
        <w:rPr>
          <w:rFonts w:ascii="Arial" w:hAnsi="Arial" w:cs="Arial"/>
        </w:rPr>
      </w:pPr>
    </w:p>
    <w:p w:rsidR="00A76A17" w:rsidP="00A76A17" w:rsidRDefault="000C58B9" w14:paraId="4C25C878" w14:textId="77777777">
      <w:pPr>
        <w:ind w:firstLine="720"/>
        <w:jc w:val="both"/>
        <w:rPr>
          <w:rFonts w:ascii="Arial" w:hAnsi="Arial" w:cs="Arial"/>
        </w:rPr>
      </w:pPr>
      <w:r w:rsidRPr="00585392">
        <w:rPr>
          <w:rFonts w:ascii="Arial" w:hAnsi="Arial" w:cs="Arial"/>
        </w:rPr>
        <w:t>Dužnik izjavljuje da ostaje u cijelosti kod svog prijedloga i izlaže izmijenjeni plan restr</w:t>
      </w:r>
      <w:r w:rsidR="008F1506">
        <w:rPr>
          <w:rFonts w:ascii="Arial" w:hAnsi="Arial" w:cs="Arial"/>
        </w:rPr>
        <w:t>ukturiranja usmeno kao pismeno</w:t>
      </w:r>
      <w:r w:rsidR="00FD2410">
        <w:rPr>
          <w:rFonts w:ascii="Arial" w:hAnsi="Arial" w:cs="Arial"/>
        </w:rPr>
        <w:t xml:space="preserve"> te </w:t>
      </w:r>
      <w:r w:rsidR="004324BA">
        <w:rPr>
          <w:rFonts w:ascii="Arial" w:hAnsi="Arial" w:cs="Arial"/>
        </w:rPr>
        <w:t>daje svoj pristanak na njega.</w:t>
      </w:r>
    </w:p>
    <w:p w:rsidRPr="00CE7002" w:rsidR="00905548" w:rsidP="00FE397D" w:rsidRDefault="00A76A17" w14:paraId="5D887AAF" w14:textId="33D0CC36">
      <w:pPr>
        <w:jc w:val="both"/>
        <w:rPr>
          <w:rFonts w:ascii="Arial" w:hAnsi="Arial" w:cs="Arial"/>
          <w:highlight w:val="yellow"/>
        </w:rPr>
      </w:pPr>
      <w:r w:rsidRPr="00CE7002">
        <w:rPr>
          <w:rFonts w:ascii="Arial" w:hAnsi="Arial" w:cs="Arial"/>
          <w:highlight w:val="yellow"/>
        </w:rPr>
        <w:t xml:space="preserve"> </w:t>
      </w:r>
    </w:p>
    <w:p w:rsidRPr="00DD3CD6" w:rsidR="005A27E5" w:rsidP="005A27E5" w:rsidRDefault="005A27E5" w14:paraId="57D781F6" w14:textId="023CC14E">
      <w:pPr>
        <w:pStyle w:val="Odlomakpopisa"/>
        <w:numPr>
          <w:ilvl w:val="0"/>
          <w:numId w:val="2"/>
        </w:numPr>
        <w:jc w:val="both"/>
        <w:rPr>
          <w:rFonts w:ascii="Arial" w:hAnsi="Arial" w:cs="Arial"/>
          <w:sz w:val="24"/>
          <w:szCs w:val="24"/>
        </w:rPr>
      </w:pPr>
      <w:r w:rsidRPr="00DD3CD6">
        <w:rPr>
          <w:rFonts w:ascii="Arial" w:hAnsi="Arial" w:cs="Arial"/>
          <w:sz w:val="24"/>
          <w:szCs w:val="24"/>
        </w:rPr>
        <w:t xml:space="preserve">Prelazi se na glasovanje o </w:t>
      </w:r>
      <w:r w:rsidR="004618A1">
        <w:rPr>
          <w:rFonts w:ascii="Arial" w:hAnsi="Arial" w:cs="Arial"/>
          <w:sz w:val="24"/>
          <w:szCs w:val="24"/>
        </w:rPr>
        <w:t>Izm</w:t>
      </w:r>
      <w:r w:rsidR="00FD2410">
        <w:rPr>
          <w:rFonts w:ascii="Arial" w:hAnsi="Arial" w:cs="Arial"/>
          <w:sz w:val="24"/>
          <w:szCs w:val="24"/>
        </w:rPr>
        <w:t>i</w:t>
      </w:r>
      <w:r w:rsidR="004618A1">
        <w:rPr>
          <w:rFonts w:ascii="Arial" w:hAnsi="Arial" w:cs="Arial"/>
          <w:sz w:val="24"/>
          <w:szCs w:val="24"/>
        </w:rPr>
        <w:t xml:space="preserve">jenjenom </w:t>
      </w:r>
      <w:r w:rsidRPr="00DD3CD6">
        <w:rPr>
          <w:rFonts w:ascii="Arial" w:hAnsi="Arial" w:cs="Arial"/>
          <w:sz w:val="24"/>
          <w:szCs w:val="24"/>
        </w:rPr>
        <w:t>planu restrukturiranja</w:t>
      </w:r>
    </w:p>
    <w:p w:rsidRPr="002725B9" w:rsidR="005A27E5" w:rsidP="005A27E5" w:rsidRDefault="005A27E5" w14:paraId="01A193E9" w14:textId="77777777">
      <w:pPr>
        <w:ind w:firstLine="720"/>
        <w:jc w:val="both"/>
        <w:rPr>
          <w:rFonts w:ascii="Arial" w:hAnsi="Arial" w:cs="Arial"/>
        </w:rPr>
      </w:pPr>
    </w:p>
    <w:p w:rsidRPr="002725B9" w:rsidR="005A27E5" w:rsidP="005A27E5" w:rsidRDefault="00703E9B" w14:paraId="2EB40772" w14:textId="77777777">
      <w:pPr>
        <w:ind w:firstLine="720"/>
        <w:jc w:val="both"/>
        <w:rPr>
          <w:rFonts w:ascii="Arial" w:hAnsi="Arial" w:cs="Arial"/>
        </w:rPr>
      </w:pPr>
      <w:r w:rsidRPr="002725B9">
        <w:rPr>
          <w:rFonts w:ascii="Arial" w:hAnsi="Arial" w:cs="Arial"/>
        </w:rPr>
        <w:t>Sud</w:t>
      </w:r>
      <w:r w:rsidR="00C901FE">
        <w:rPr>
          <w:rFonts w:ascii="Arial" w:hAnsi="Arial" w:cs="Arial"/>
        </w:rPr>
        <w:t xml:space="preserve"> objavljuje da su prema I</w:t>
      </w:r>
      <w:r w:rsidRPr="002725B9" w:rsidR="005A27E5">
        <w:rPr>
          <w:rFonts w:ascii="Arial" w:hAnsi="Arial" w:cs="Arial"/>
        </w:rPr>
        <w:t>zmijenjenom planu restrukturiranja vjero</w:t>
      </w:r>
      <w:r w:rsidRPr="002725B9">
        <w:rPr>
          <w:rFonts w:ascii="Arial" w:hAnsi="Arial" w:cs="Arial"/>
        </w:rPr>
        <w:t xml:space="preserve">vnici razvrstani u </w:t>
      </w:r>
      <w:r w:rsidR="00DE711C">
        <w:rPr>
          <w:rFonts w:ascii="Arial" w:hAnsi="Arial" w:cs="Arial"/>
        </w:rPr>
        <w:t>jednu skupinu</w:t>
      </w:r>
      <w:r w:rsidRPr="002725B9">
        <w:rPr>
          <w:rFonts w:ascii="Arial" w:hAnsi="Arial" w:cs="Arial"/>
        </w:rPr>
        <w:t>.</w:t>
      </w:r>
    </w:p>
    <w:p w:rsidRPr="002725B9" w:rsidR="005A27E5" w:rsidP="005A27E5" w:rsidRDefault="005A27E5" w14:paraId="4B8E63ED" w14:textId="77777777">
      <w:pPr>
        <w:ind w:firstLine="720"/>
        <w:jc w:val="both"/>
        <w:rPr>
          <w:rFonts w:ascii="Arial" w:hAnsi="Arial" w:cs="Arial"/>
        </w:rPr>
      </w:pPr>
    </w:p>
    <w:p w:rsidRPr="002725B9" w:rsidR="005A27E5" w:rsidP="005A27E5" w:rsidRDefault="005A27E5" w14:paraId="309C5354" w14:textId="77777777">
      <w:pPr>
        <w:ind w:firstLine="720"/>
        <w:jc w:val="both"/>
        <w:rPr>
          <w:rFonts w:ascii="Arial" w:hAnsi="Arial" w:cs="Arial"/>
          <w:u w:val="single"/>
        </w:rPr>
      </w:pPr>
      <w:r w:rsidRPr="002725B9">
        <w:rPr>
          <w:rFonts w:ascii="Arial" w:hAnsi="Arial" w:cs="Arial"/>
          <w:u w:val="single"/>
        </w:rPr>
        <w:t xml:space="preserve">Pristupa se glasovanju </w:t>
      </w:r>
    </w:p>
    <w:p w:rsidRPr="002725B9" w:rsidR="00C67B9E" w:rsidP="005A27E5" w:rsidRDefault="00C67B9E" w14:paraId="78357F99" w14:textId="77777777">
      <w:pPr>
        <w:ind w:firstLine="720"/>
        <w:jc w:val="both"/>
        <w:rPr>
          <w:rFonts w:ascii="Arial" w:hAnsi="Arial" w:cs="Arial"/>
          <w:u w:val="single"/>
        </w:rPr>
      </w:pPr>
    </w:p>
    <w:p w:rsidRPr="002725B9" w:rsidR="00C4057B" w:rsidP="00F02FC0" w:rsidRDefault="00DF11F0" w14:paraId="376D18BA" w14:textId="428C1B84">
      <w:pPr>
        <w:ind w:firstLine="708"/>
        <w:jc w:val="both"/>
        <w:rPr>
          <w:rFonts w:ascii="Arial" w:hAnsi="Arial" w:cs="Arial"/>
        </w:rPr>
      </w:pPr>
      <w:r>
        <w:rPr>
          <w:rFonts w:ascii="Arial" w:hAnsi="Arial" w:cs="Arial"/>
        </w:rPr>
        <w:t>Vjerovnici su</w:t>
      </w:r>
      <w:r w:rsidRPr="002725B9" w:rsidR="00F02FC0">
        <w:rPr>
          <w:rFonts w:ascii="Arial" w:hAnsi="Arial" w:cs="Arial"/>
        </w:rPr>
        <w:t xml:space="preserve"> u spis</w:t>
      </w:r>
      <w:r>
        <w:rPr>
          <w:rFonts w:ascii="Arial" w:hAnsi="Arial" w:cs="Arial"/>
        </w:rPr>
        <w:t xml:space="preserve"> dostavili</w:t>
      </w:r>
      <w:r w:rsidRPr="002725B9" w:rsidR="00F02FC0">
        <w:rPr>
          <w:rFonts w:ascii="Arial" w:hAnsi="Arial" w:cs="Arial"/>
        </w:rPr>
        <w:t xml:space="preserve"> ispunjene obrasce</w:t>
      </w:r>
      <w:r w:rsidRPr="002725B9" w:rsidR="008B4681">
        <w:rPr>
          <w:rFonts w:ascii="Arial" w:hAnsi="Arial" w:cs="Arial"/>
        </w:rPr>
        <w:t xml:space="preserve"> glasovanja, pa sud u tabličnom prikazu </w:t>
      </w:r>
      <w:r w:rsidRPr="002725B9" w:rsidR="009B3741">
        <w:rPr>
          <w:rFonts w:ascii="Arial" w:hAnsi="Arial" w:cs="Arial"/>
        </w:rPr>
        <w:t>objavljuje</w:t>
      </w:r>
      <w:r w:rsidRPr="002725B9" w:rsidR="008B4681">
        <w:rPr>
          <w:rFonts w:ascii="Arial" w:hAnsi="Arial" w:cs="Arial"/>
        </w:rPr>
        <w:t xml:space="preserve"> kako slijedi:</w:t>
      </w:r>
    </w:p>
    <w:p w:rsidRPr="002725B9" w:rsidR="00D1094D" w:rsidP="00F02FC0" w:rsidRDefault="00D1094D" w14:paraId="6F5A730E" w14:textId="45787822">
      <w:pPr>
        <w:ind w:firstLine="708"/>
        <w:jc w:val="both"/>
        <w:rPr>
          <w:rFonts w:ascii="Arial" w:hAnsi="Arial" w:cs="Arial"/>
        </w:rPr>
      </w:pPr>
      <w:r w:rsidRPr="002725B9">
        <w:rPr>
          <w:rStyle w:val="fontstyle01"/>
        </w:rPr>
        <w:t xml:space="preserve">Izmijenjenim Planom restrukturiranja od </w:t>
      </w:r>
      <w:r w:rsidR="00C07D5F">
        <w:rPr>
          <w:rStyle w:val="fontstyle01"/>
        </w:rPr>
        <w:t>23. veljače</w:t>
      </w:r>
      <w:r w:rsidR="00085B56">
        <w:rPr>
          <w:rStyle w:val="fontstyle01"/>
        </w:rPr>
        <w:t xml:space="preserve"> 2024</w:t>
      </w:r>
      <w:r w:rsidR="00D85810">
        <w:rPr>
          <w:rStyle w:val="fontstyle01"/>
        </w:rPr>
        <w:t>.</w:t>
      </w:r>
      <w:r w:rsidRPr="002725B9">
        <w:rPr>
          <w:rStyle w:val="fontstyle01"/>
        </w:rPr>
        <w:t xml:space="preserve"> objavljenog na</w:t>
      </w:r>
      <w:r w:rsidRPr="002725B9">
        <w:rPr>
          <w:rFonts w:ascii="Arial" w:hAnsi="Arial" w:cs="Arial"/>
          <w:color w:val="000000"/>
        </w:rPr>
        <w:br/>
      </w:r>
      <w:r w:rsidRPr="002725B9">
        <w:rPr>
          <w:rStyle w:val="fontstyle01"/>
        </w:rPr>
        <w:t>mrežnoj stranici e</w:t>
      </w:r>
      <w:r w:rsidR="00C901FE">
        <w:rPr>
          <w:rStyle w:val="fontstyle01"/>
        </w:rPr>
        <w:t>-</w:t>
      </w:r>
      <w:r w:rsidRPr="002725B9">
        <w:rPr>
          <w:rStyle w:val="fontstyle01"/>
        </w:rPr>
        <w:t xml:space="preserve">oglasna ploča Trgovačkog suda u Zagrebu </w:t>
      </w:r>
      <w:r w:rsidR="00C07D5F">
        <w:rPr>
          <w:rStyle w:val="fontstyle01"/>
        </w:rPr>
        <w:t>27. veljače</w:t>
      </w:r>
      <w:r w:rsidR="00085B56">
        <w:rPr>
          <w:rStyle w:val="fontstyle01"/>
        </w:rPr>
        <w:t xml:space="preserve"> 2024</w:t>
      </w:r>
      <w:r w:rsidR="00D85810">
        <w:rPr>
          <w:rStyle w:val="fontstyle01"/>
        </w:rPr>
        <w:t xml:space="preserve">. </w:t>
      </w:r>
      <w:r w:rsidRPr="002725B9">
        <w:rPr>
          <w:rStyle w:val="fontstyle01"/>
        </w:rPr>
        <w:t>,</w:t>
      </w:r>
      <w:r w:rsidRPr="002725B9">
        <w:rPr>
          <w:rFonts w:ascii="Arial" w:hAnsi="Arial" w:cs="Arial"/>
          <w:color w:val="000000"/>
        </w:rPr>
        <w:br/>
      </w:r>
      <w:r w:rsidRPr="002725B9">
        <w:rPr>
          <w:rStyle w:val="fontstyle01"/>
        </w:rPr>
        <w:t>predviđena je jedna skupina vjerovnika i to:</w:t>
      </w:r>
    </w:p>
    <w:p w:rsidR="00305286" w:rsidP="00523F83" w:rsidRDefault="00305286" w14:paraId="445528DC" w14:textId="2F472692">
      <w:pPr>
        <w:rPr>
          <w:rStyle w:val="fontstyle01"/>
        </w:rPr>
      </w:pPr>
      <w:r>
        <w:rPr>
          <w:rStyle w:val="fontstyle01"/>
        </w:rPr>
        <w:t xml:space="preserve"> </w:t>
      </w:r>
    </w:p>
    <w:p w:rsidR="00872F56" w:rsidP="00E9408D" w:rsidRDefault="00DE711C" w14:paraId="2DF636E9" w14:textId="77777777">
      <w:pPr>
        <w:ind w:firstLine="709"/>
        <w:rPr>
          <w:rStyle w:val="fontstyle01"/>
        </w:rPr>
      </w:pPr>
      <w:r>
        <w:rPr>
          <w:rStyle w:val="fontstyle01"/>
        </w:rPr>
        <w:t>I</w:t>
      </w:r>
      <w:r w:rsidR="00872F56">
        <w:rPr>
          <w:rStyle w:val="fontstyle01"/>
        </w:rPr>
        <w:t xml:space="preserve"> </w:t>
      </w:r>
      <w:r w:rsidR="00E9408D">
        <w:rPr>
          <w:rStyle w:val="fontstyle01"/>
        </w:rPr>
        <w:t xml:space="preserve">skupina vjerovnika – NEOSIGURANE TRAŽBINE </w:t>
      </w:r>
    </w:p>
    <w:p w:rsidR="00E9408D" w:rsidP="00E9408D" w:rsidRDefault="00E9408D" w14:paraId="59A55F2F" w14:textId="77777777">
      <w:pPr>
        <w:ind w:firstLine="709"/>
        <w:rPr>
          <w:rStyle w:val="fontstyle01"/>
          <w:sz w:val="18"/>
          <w:szCs w:val="18"/>
        </w:rPr>
      </w:pPr>
    </w:p>
    <w:p w:rsidR="00876F52" w:rsidP="00E9408D" w:rsidRDefault="00876F52" w14:paraId="38418669" w14:textId="77777777">
      <w:pPr>
        <w:ind w:firstLine="709"/>
        <w:rPr>
          <w:rStyle w:val="fontstyle01"/>
          <w:sz w:val="18"/>
          <w:szCs w:val="18"/>
        </w:rPr>
      </w:pP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0" w:lastRow="0" w:firstColumn="0" w:lastColumn="0" w:noHBand="0" w:noVBand="0" w:val="0000"/>
      </w:tblPr>
      <w:tblGrid>
        <w:gridCol w:w="1489"/>
        <w:gridCol w:w="32"/>
        <w:gridCol w:w="1417"/>
        <w:gridCol w:w="40"/>
        <w:gridCol w:w="1489"/>
        <w:gridCol w:w="31"/>
        <w:gridCol w:w="1417"/>
        <w:gridCol w:w="41"/>
        <w:gridCol w:w="1489"/>
        <w:gridCol w:w="6"/>
        <w:gridCol w:w="1484"/>
      </w:tblGrid>
      <w:tr w:rsidRPr="003B73C3" w:rsidR="00210AAC" w:rsidTr="0099710E" w14:paraId="5A8B44B8" w14:textId="77777777">
        <w:trPr>
          <w:trHeight w:val="287"/>
        </w:trPr>
        <w:tc>
          <w:tcPr>
            <w:tcW w:w="1489" w:type="dxa"/>
          </w:tcPr>
          <w:p w:rsidRPr="003B73C3" w:rsidR="00210AAC" w:rsidP="0099710E" w:rsidRDefault="00210AAC" w14:paraId="4017D7A9" w14:textId="77777777">
            <w:pPr>
              <w:pStyle w:val="Default"/>
              <w:ind w:firstLine="360"/>
              <w:rPr>
                <w:sz w:val="18"/>
                <w:szCs w:val="18"/>
              </w:rPr>
            </w:pPr>
            <w:r w:rsidRPr="003B73C3">
              <w:rPr>
                <w:bCs/>
                <w:sz w:val="18"/>
                <w:szCs w:val="18"/>
              </w:rPr>
              <w:t xml:space="preserve">Redni broj </w:t>
            </w:r>
          </w:p>
        </w:tc>
        <w:tc>
          <w:tcPr>
            <w:tcW w:w="1489" w:type="dxa"/>
            <w:gridSpan w:val="3"/>
          </w:tcPr>
          <w:p w:rsidRPr="003B73C3" w:rsidR="00210AAC" w:rsidP="0099710E" w:rsidRDefault="00210AAC" w14:paraId="6DB940F7" w14:textId="77777777">
            <w:pPr>
              <w:pStyle w:val="Default"/>
              <w:ind w:firstLine="360"/>
              <w:rPr>
                <w:sz w:val="18"/>
                <w:szCs w:val="18"/>
              </w:rPr>
            </w:pPr>
            <w:r w:rsidRPr="003B73C3">
              <w:rPr>
                <w:bCs/>
                <w:sz w:val="18"/>
                <w:szCs w:val="18"/>
              </w:rPr>
              <w:t xml:space="preserve">Ime i prezime/ Naziv vjerovnika </w:t>
            </w:r>
          </w:p>
        </w:tc>
        <w:tc>
          <w:tcPr>
            <w:tcW w:w="1489" w:type="dxa"/>
          </w:tcPr>
          <w:p w:rsidRPr="003B73C3" w:rsidR="00210AAC" w:rsidP="0099710E" w:rsidRDefault="00210AAC" w14:paraId="76FE2403" w14:textId="77777777">
            <w:pPr>
              <w:pStyle w:val="Default"/>
              <w:ind w:firstLine="360"/>
              <w:rPr>
                <w:sz w:val="18"/>
                <w:szCs w:val="18"/>
              </w:rPr>
            </w:pPr>
            <w:r w:rsidRPr="003B73C3">
              <w:rPr>
                <w:bCs/>
                <w:sz w:val="18"/>
                <w:szCs w:val="18"/>
              </w:rPr>
              <w:t xml:space="preserve">OIB vjerovnika </w:t>
            </w:r>
          </w:p>
        </w:tc>
        <w:tc>
          <w:tcPr>
            <w:tcW w:w="1489" w:type="dxa"/>
            <w:gridSpan w:val="3"/>
          </w:tcPr>
          <w:p w:rsidRPr="003B73C3" w:rsidR="00210AAC" w:rsidP="0099710E" w:rsidRDefault="00210AAC" w14:paraId="0EB870AB" w14:textId="77777777">
            <w:pPr>
              <w:pStyle w:val="Default"/>
              <w:ind w:firstLine="360"/>
              <w:rPr>
                <w:sz w:val="18"/>
                <w:szCs w:val="18"/>
              </w:rPr>
            </w:pPr>
            <w:r w:rsidRPr="003B73C3">
              <w:rPr>
                <w:bCs/>
                <w:sz w:val="18"/>
                <w:szCs w:val="18"/>
              </w:rPr>
              <w:t xml:space="preserve">Adresa vjerovnika </w:t>
            </w:r>
          </w:p>
        </w:tc>
        <w:tc>
          <w:tcPr>
            <w:tcW w:w="1489" w:type="dxa"/>
          </w:tcPr>
          <w:p w:rsidRPr="003B73C3" w:rsidR="00210AAC" w:rsidP="0099710E" w:rsidRDefault="00210AAC" w14:paraId="54C7010C" w14:textId="77777777">
            <w:pPr>
              <w:pStyle w:val="Default"/>
              <w:ind w:firstLine="360"/>
              <w:rPr>
                <w:sz w:val="18"/>
                <w:szCs w:val="18"/>
              </w:rPr>
            </w:pPr>
            <w:r w:rsidRPr="003B73C3">
              <w:rPr>
                <w:bCs/>
                <w:sz w:val="18"/>
                <w:szCs w:val="18"/>
              </w:rPr>
              <w:t xml:space="preserve">Tražbina temeljem koje vjerovnik ima pravo glasa(kn/EUR) </w:t>
            </w:r>
          </w:p>
        </w:tc>
        <w:tc>
          <w:tcPr>
            <w:tcW w:w="1490" w:type="dxa"/>
            <w:gridSpan w:val="2"/>
          </w:tcPr>
          <w:p w:rsidR="00210AAC" w:rsidP="00210AAC" w:rsidRDefault="00210AAC" w14:paraId="293EC458" w14:textId="77777777">
            <w:pPr>
              <w:pStyle w:val="Default"/>
              <w:rPr>
                <w:bCs/>
                <w:sz w:val="18"/>
                <w:szCs w:val="18"/>
              </w:rPr>
            </w:pPr>
          </w:p>
          <w:p w:rsidRPr="003B73C3" w:rsidR="00210AAC" w:rsidP="00210AAC" w:rsidRDefault="00210AAC" w14:paraId="71801AA6" w14:textId="6E916134">
            <w:pPr>
              <w:pStyle w:val="Default"/>
              <w:rPr>
                <w:sz w:val="18"/>
                <w:szCs w:val="18"/>
              </w:rPr>
            </w:pPr>
            <w:r>
              <w:rPr>
                <w:bCs/>
                <w:sz w:val="18"/>
                <w:szCs w:val="18"/>
              </w:rPr>
              <w:t>ZA/PROTIV</w:t>
            </w:r>
          </w:p>
        </w:tc>
      </w:tr>
      <w:tr w:rsidRPr="003B73C3" w:rsidR="00210AAC" w:rsidTr="0099710E" w14:paraId="22C3DA62" w14:textId="77777777">
        <w:trPr>
          <w:trHeight w:val="206"/>
        </w:trPr>
        <w:tc>
          <w:tcPr>
            <w:tcW w:w="1489" w:type="dxa"/>
          </w:tcPr>
          <w:p w:rsidRPr="003B73C3" w:rsidR="00210AAC" w:rsidP="0099710E" w:rsidRDefault="00210AAC" w14:paraId="2BD82EC5" w14:textId="77777777">
            <w:pPr>
              <w:pStyle w:val="Default"/>
              <w:ind w:firstLine="360"/>
              <w:rPr>
                <w:sz w:val="18"/>
                <w:szCs w:val="18"/>
              </w:rPr>
            </w:pPr>
            <w:r w:rsidRPr="003B73C3">
              <w:rPr>
                <w:sz w:val="18"/>
                <w:szCs w:val="18"/>
              </w:rPr>
              <w:t xml:space="preserve">1. </w:t>
            </w:r>
          </w:p>
        </w:tc>
        <w:tc>
          <w:tcPr>
            <w:tcW w:w="1489" w:type="dxa"/>
            <w:gridSpan w:val="3"/>
          </w:tcPr>
          <w:p w:rsidRPr="003B73C3" w:rsidR="00210AAC" w:rsidP="00210AAC" w:rsidRDefault="00210AAC" w14:paraId="1F8712EF" w14:textId="77777777">
            <w:pPr>
              <w:pStyle w:val="Default"/>
              <w:rPr>
                <w:sz w:val="18"/>
                <w:szCs w:val="18"/>
              </w:rPr>
            </w:pPr>
            <w:r w:rsidRPr="003B73C3">
              <w:rPr>
                <w:sz w:val="18"/>
                <w:szCs w:val="18"/>
              </w:rPr>
              <w:t xml:space="preserve">ALGO MERKATOR d.o.o. </w:t>
            </w:r>
          </w:p>
        </w:tc>
        <w:tc>
          <w:tcPr>
            <w:tcW w:w="1489" w:type="dxa"/>
          </w:tcPr>
          <w:p w:rsidRPr="003B73C3" w:rsidR="00210AAC" w:rsidP="00A51D01" w:rsidRDefault="00210AAC" w14:paraId="1BEE2CB9" w14:textId="77777777">
            <w:pPr>
              <w:pStyle w:val="Default"/>
              <w:rPr>
                <w:sz w:val="18"/>
                <w:szCs w:val="18"/>
              </w:rPr>
            </w:pPr>
            <w:r w:rsidRPr="003B73C3">
              <w:rPr>
                <w:sz w:val="18"/>
                <w:szCs w:val="18"/>
              </w:rPr>
              <w:t xml:space="preserve">52046568466 </w:t>
            </w:r>
          </w:p>
        </w:tc>
        <w:tc>
          <w:tcPr>
            <w:tcW w:w="1489" w:type="dxa"/>
            <w:gridSpan w:val="3"/>
          </w:tcPr>
          <w:p w:rsidRPr="003B73C3" w:rsidR="00210AAC" w:rsidP="00A51D01" w:rsidRDefault="00210AAC" w14:paraId="1B367D24" w14:textId="77777777">
            <w:pPr>
              <w:pStyle w:val="Default"/>
              <w:rPr>
                <w:sz w:val="18"/>
                <w:szCs w:val="18"/>
              </w:rPr>
            </w:pPr>
            <w:r w:rsidRPr="003B73C3">
              <w:rPr>
                <w:sz w:val="18"/>
                <w:szCs w:val="18"/>
              </w:rPr>
              <w:t xml:space="preserve">Frana Bošnjakovića 3, Zagreb </w:t>
            </w:r>
          </w:p>
        </w:tc>
        <w:tc>
          <w:tcPr>
            <w:tcW w:w="1489" w:type="dxa"/>
          </w:tcPr>
          <w:p w:rsidRPr="003B73C3" w:rsidR="00210AAC" w:rsidP="00A51D01" w:rsidRDefault="00210AAC" w14:paraId="146B8FF1" w14:textId="77777777">
            <w:pPr>
              <w:pStyle w:val="Default"/>
              <w:rPr>
                <w:sz w:val="18"/>
                <w:szCs w:val="18"/>
              </w:rPr>
            </w:pPr>
            <w:r w:rsidRPr="003B73C3">
              <w:rPr>
                <w:sz w:val="18"/>
                <w:szCs w:val="18"/>
              </w:rPr>
              <w:t xml:space="preserve">7.400,00kn/ </w:t>
            </w:r>
          </w:p>
          <w:p w:rsidRPr="003B73C3" w:rsidR="00210AAC" w:rsidP="00A51D01" w:rsidRDefault="00210AAC" w14:paraId="7D7DDD6C" w14:textId="77777777">
            <w:pPr>
              <w:pStyle w:val="Default"/>
              <w:rPr>
                <w:sz w:val="18"/>
                <w:szCs w:val="18"/>
              </w:rPr>
            </w:pPr>
            <w:r w:rsidRPr="003B73C3">
              <w:rPr>
                <w:sz w:val="18"/>
                <w:szCs w:val="18"/>
              </w:rPr>
              <w:t xml:space="preserve">982,15 EUR </w:t>
            </w:r>
          </w:p>
        </w:tc>
        <w:tc>
          <w:tcPr>
            <w:tcW w:w="1490" w:type="dxa"/>
            <w:gridSpan w:val="2"/>
          </w:tcPr>
          <w:p w:rsidR="00210AAC" w:rsidP="0099710E" w:rsidRDefault="00210AAC" w14:paraId="294ED91B" w14:textId="77777777">
            <w:pPr>
              <w:pStyle w:val="Default"/>
              <w:ind w:firstLine="360"/>
              <w:rPr>
                <w:sz w:val="18"/>
                <w:szCs w:val="18"/>
              </w:rPr>
            </w:pPr>
          </w:p>
          <w:p w:rsidRPr="003B73C3" w:rsidR="00721F70" w:rsidP="0099710E" w:rsidRDefault="00721F70" w14:paraId="60A4865F" w14:textId="7D0614CD">
            <w:pPr>
              <w:pStyle w:val="Default"/>
              <w:ind w:firstLine="360"/>
              <w:rPr>
                <w:sz w:val="18"/>
                <w:szCs w:val="18"/>
              </w:rPr>
            </w:pPr>
            <w:r>
              <w:rPr>
                <w:sz w:val="18"/>
                <w:szCs w:val="18"/>
              </w:rPr>
              <w:t>ZA</w:t>
            </w:r>
          </w:p>
        </w:tc>
      </w:tr>
      <w:tr w:rsidRPr="003B73C3" w:rsidR="00210AAC" w:rsidTr="0099710E" w14:paraId="1CCF1997" w14:textId="77777777">
        <w:trPr>
          <w:trHeight w:val="205"/>
        </w:trPr>
        <w:tc>
          <w:tcPr>
            <w:tcW w:w="1489" w:type="dxa"/>
          </w:tcPr>
          <w:p w:rsidRPr="003B73C3" w:rsidR="00210AAC" w:rsidP="0099710E" w:rsidRDefault="00210AAC" w14:paraId="4E9D9C58" w14:textId="77777777">
            <w:pPr>
              <w:pStyle w:val="Default"/>
              <w:ind w:firstLine="360"/>
              <w:rPr>
                <w:sz w:val="18"/>
                <w:szCs w:val="18"/>
              </w:rPr>
            </w:pPr>
            <w:r w:rsidRPr="003B73C3">
              <w:rPr>
                <w:sz w:val="18"/>
                <w:szCs w:val="18"/>
              </w:rPr>
              <w:t xml:space="preserve">2. </w:t>
            </w:r>
          </w:p>
        </w:tc>
        <w:tc>
          <w:tcPr>
            <w:tcW w:w="1489" w:type="dxa"/>
            <w:gridSpan w:val="3"/>
          </w:tcPr>
          <w:p w:rsidRPr="003B73C3" w:rsidR="00210AAC" w:rsidP="00A51D01" w:rsidRDefault="00210AAC" w14:paraId="0F83C565" w14:textId="77777777">
            <w:pPr>
              <w:pStyle w:val="Default"/>
              <w:rPr>
                <w:sz w:val="18"/>
                <w:szCs w:val="18"/>
              </w:rPr>
            </w:pPr>
            <w:r w:rsidRPr="003B73C3">
              <w:rPr>
                <w:sz w:val="18"/>
                <w:szCs w:val="18"/>
              </w:rPr>
              <w:t xml:space="preserve">HRVATSKI TELEKOM d.d. </w:t>
            </w:r>
          </w:p>
        </w:tc>
        <w:tc>
          <w:tcPr>
            <w:tcW w:w="1489" w:type="dxa"/>
          </w:tcPr>
          <w:p w:rsidRPr="003B73C3" w:rsidR="00210AAC" w:rsidP="00A51D01" w:rsidRDefault="00210AAC" w14:paraId="4D387CF9" w14:textId="77777777">
            <w:pPr>
              <w:pStyle w:val="Default"/>
              <w:rPr>
                <w:sz w:val="18"/>
                <w:szCs w:val="18"/>
              </w:rPr>
            </w:pPr>
            <w:r w:rsidRPr="003B73C3">
              <w:rPr>
                <w:sz w:val="18"/>
                <w:szCs w:val="18"/>
              </w:rPr>
              <w:t xml:space="preserve">81793146560 </w:t>
            </w:r>
          </w:p>
        </w:tc>
        <w:tc>
          <w:tcPr>
            <w:tcW w:w="1489" w:type="dxa"/>
            <w:gridSpan w:val="3"/>
          </w:tcPr>
          <w:p w:rsidRPr="003B73C3" w:rsidR="00210AAC" w:rsidP="00A51D01" w:rsidRDefault="00210AAC" w14:paraId="0B1F28AA" w14:textId="77777777">
            <w:pPr>
              <w:pStyle w:val="Default"/>
              <w:rPr>
                <w:sz w:val="18"/>
                <w:szCs w:val="18"/>
              </w:rPr>
            </w:pPr>
            <w:r w:rsidRPr="003B73C3">
              <w:rPr>
                <w:sz w:val="18"/>
                <w:szCs w:val="18"/>
              </w:rPr>
              <w:t xml:space="preserve">Radnička cesta 21, Zagreb </w:t>
            </w:r>
          </w:p>
        </w:tc>
        <w:tc>
          <w:tcPr>
            <w:tcW w:w="1489" w:type="dxa"/>
          </w:tcPr>
          <w:p w:rsidRPr="003B73C3" w:rsidR="00210AAC" w:rsidP="00A51D01" w:rsidRDefault="00210AAC" w14:paraId="4567AAD2" w14:textId="77777777">
            <w:pPr>
              <w:pStyle w:val="Default"/>
              <w:rPr>
                <w:sz w:val="18"/>
                <w:szCs w:val="18"/>
              </w:rPr>
            </w:pPr>
            <w:r w:rsidRPr="003B73C3">
              <w:rPr>
                <w:sz w:val="18"/>
                <w:szCs w:val="18"/>
              </w:rPr>
              <w:t xml:space="preserve">1.386,83 kn/ </w:t>
            </w:r>
          </w:p>
          <w:p w:rsidRPr="003B73C3" w:rsidR="00210AAC" w:rsidP="00A51D01" w:rsidRDefault="00210AAC" w14:paraId="35110272" w14:textId="77777777">
            <w:pPr>
              <w:pStyle w:val="Default"/>
              <w:rPr>
                <w:sz w:val="18"/>
                <w:szCs w:val="18"/>
              </w:rPr>
            </w:pPr>
            <w:r w:rsidRPr="003B73C3">
              <w:rPr>
                <w:sz w:val="18"/>
                <w:szCs w:val="18"/>
              </w:rPr>
              <w:t xml:space="preserve">184,06 EUR </w:t>
            </w:r>
          </w:p>
        </w:tc>
        <w:tc>
          <w:tcPr>
            <w:tcW w:w="1490" w:type="dxa"/>
            <w:gridSpan w:val="2"/>
          </w:tcPr>
          <w:p w:rsidR="00210AAC" w:rsidP="0099710E" w:rsidRDefault="00210AAC" w14:paraId="718A3C37" w14:textId="77777777">
            <w:pPr>
              <w:pStyle w:val="Default"/>
              <w:ind w:firstLine="360"/>
              <w:rPr>
                <w:sz w:val="18"/>
                <w:szCs w:val="18"/>
              </w:rPr>
            </w:pPr>
          </w:p>
          <w:p w:rsidRPr="003B73C3" w:rsidR="00721F70" w:rsidP="0099710E" w:rsidRDefault="00721F70" w14:paraId="6897A62E" w14:textId="7CAAF65B">
            <w:pPr>
              <w:pStyle w:val="Default"/>
              <w:ind w:firstLine="360"/>
              <w:rPr>
                <w:sz w:val="18"/>
                <w:szCs w:val="18"/>
              </w:rPr>
            </w:pPr>
            <w:r>
              <w:rPr>
                <w:sz w:val="18"/>
                <w:szCs w:val="18"/>
              </w:rPr>
              <w:t>ZA</w:t>
            </w:r>
          </w:p>
        </w:tc>
      </w:tr>
      <w:tr w:rsidRPr="003B73C3" w:rsidR="00210AAC" w:rsidTr="0099710E" w14:paraId="3E01D1EC" w14:textId="77777777">
        <w:trPr>
          <w:trHeight w:val="205"/>
        </w:trPr>
        <w:tc>
          <w:tcPr>
            <w:tcW w:w="1489" w:type="dxa"/>
          </w:tcPr>
          <w:p w:rsidRPr="003B73C3" w:rsidR="00210AAC" w:rsidP="0099710E" w:rsidRDefault="00210AAC" w14:paraId="50157864" w14:textId="77777777">
            <w:pPr>
              <w:pStyle w:val="Default"/>
              <w:ind w:firstLine="360"/>
              <w:rPr>
                <w:sz w:val="18"/>
                <w:szCs w:val="18"/>
              </w:rPr>
            </w:pPr>
            <w:r w:rsidRPr="003B73C3">
              <w:rPr>
                <w:sz w:val="18"/>
                <w:szCs w:val="18"/>
              </w:rPr>
              <w:t xml:space="preserve">3. </w:t>
            </w:r>
          </w:p>
        </w:tc>
        <w:tc>
          <w:tcPr>
            <w:tcW w:w="1489" w:type="dxa"/>
            <w:gridSpan w:val="3"/>
          </w:tcPr>
          <w:p w:rsidRPr="003B73C3" w:rsidR="00210AAC" w:rsidP="00A51D01" w:rsidRDefault="00210AAC" w14:paraId="62B8798E" w14:textId="77777777">
            <w:pPr>
              <w:pStyle w:val="Default"/>
              <w:rPr>
                <w:sz w:val="18"/>
                <w:szCs w:val="18"/>
              </w:rPr>
            </w:pPr>
            <w:r w:rsidRPr="003B73C3">
              <w:rPr>
                <w:sz w:val="18"/>
                <w:szCs w:val="18"/>
              </w:rPr>
              <w:t xml:space="preserve">PRAMAT d.o.o. </w:t>
            </w:r>
          </w:p>
        </w:tc>
        <w:tc>
          <w:tcPr>
            <w:tcW w:w="1489" w:type="dxa"/>
          </w:tcPr>
          <w:p w:rsidRPr="003B73C3" w:rsidR="00210AAC" w:rsidP="00A51D01" w:rsidRDefault="00210AAC" w14:paraId="5A1C25A2" w14:textId="77777777">
            <w:pPr>
              <w:pStyle w:val="Default"/>
              <w:rPr>
                <w:sz w:val="18"/>
                <w:szCs w:val="18"/>
              </w:rPr>
            </w:pPr>
            <w:r w:rsidRPr="003B73C3">
              <w:rPr>
                <w:sz w:val="18"/>
                <w:szCs w:val="18"/>
              </w:rPr>
              <w:t xml:space="preserve">52513935681 </w:t>
            </w:r>
          </w:p>
        </w:tc>
        <w:tc>
          <w:tcPr>
            <w:tcW w:w="1489" w:type="dxa"/>
            <w:gridSpan w:val="3"/>
          </w:tcPr>
          <w:p w:rsidRPr="003B73C3" w:rsidR="00210AAC" w:rsidP="00A51D01" w:rsidRDefault="00210AAC" w14:paraId="04DCAB05" w14:textId="77777777">
            <w:pPr>
              <w:pStyle w:val="Default"/>
              <w:rPr>
                <w:sz w:val="18"/>
                <w:szCs w:val="18"/>
              </w:rPr>
            </w:pPr>
            <w:r w:rsidRPr="003B73C3">
              <w:rPr>
                <w:sz w:val="18"/>
                <w:szCs w:val="18"/>
              </w:rPr>
              <w:t xml:space="preserve">Savica I. 115, Zagreb </w:t>
            </w:r>
          </w:p>
        </w:tc>
        <w:tc>
          <w:tcPr>
            <w:tcW w:w="1489" w:type="dxa"/>
          </w:tcPr>
          <w:p w:rsidRPr="003B73C3" w:rsidR="00210AAC" w:rsidP="00A51D01" w:rsidRDefault="00210AAC" w14:paraId="20999943" w14:textId="77777777">
            <w:pPr>
              <w:pStyle w:val="Default"/>
              <w:rPr>
                <w:sz w:val="18"/>
                <w:szCs w:val="18"/>
              </w:rPr>
            </w:pPr>
            <w:r w:rsidRPr="003B73C3">
              <w:rPr>
                <w:sz w:val="18"/>
                <w:szCs w:val="18"/>
              </w:rPr>
              <w:t xml:space="preserve">336.120,19 kn/ </w:t>
            </w:r>
          </w:p>
          <w:p w:rsidRPr="003B73C3" w:rsidR="00210AAC" w:rsidP="00A51D01" w:rsidRDefault="00210AAC" w14:paraId="3F996CE4" w14:textId="77777777">
            <w:pPr>
              <w:pStyle w:val="Default"/>
              <w:rPr>
                <w:sz w:val="18"/>
                <w:szCs w:val="18"/>
              </w:rPr>
            </w:pPr>
            <w:r w:rsidRPr="003B73C3">
              <w:rPr>
                <w:sz w:val="18"/>
                <w:szCs w:val="18"/>
              </w:rPr>
              <w:t xml:space="preserve">44.610,82 EUR </w:t>
            </w:r>
          </w:p>
        </w:tc>
        <w:tc>
          <w:tcPr>
            <w:tcW w:w="1490" w:type="dxa"/>
            <w:gridSpan w:val="2"/>
          </w:tcPr>
          <w:p w:rsidRPr="003B73C3" w:rsidR="00210AAC" w:rsidP="0099710E" w:rsidRDefault="009E61ED" w14:paraId="7BF34097" w14:textId="2F854CB7">
            <w:pPr>
              <w:pStyle w:val="Default"/>
              <w:ind w:firstLine="360"/>
              <w:rPr>
                <w:sz w:val="18"/>
                <w:szCs w:val="18"/>
              </w:rPr>
            </w:pPr>
            <w:r>
              <w:rPr>
                <w:sz w:val="18"/>
                <w:szCs w:val="18"/>
              </w:rPr>
              <w:t>ZA</w:t>
            </w:r>
            <w:r w:rsidRPr="003B73C3" w:rsidR="00210AAC">
              <w:rPr>
                <w:sz w:val="18"/>
                <w:szCs w:val="18"/>
              </w:rPr>
              <w:t xml:space="preserve"> </w:t>
            </w:r>
          </w:p>
        </w:tc>
      </w:tr>
      <w:tr w:rsidRPr="003B73C3" w:rsidR="00210AAC" w:rsidTr="0099710E" w14:paraId="2417509F" w14:textId="77777777">
        <w:trPr>
          <w:trHeight w:val="320"/>
        </w:trPr>
        <w:tc>
          <w:tcPr>
            <w:tcW w:w="1489" w:type="dxa"/>
          </w:tcPr>
          <w:p w:rsidRPr="003B73C3" w:rsidR="00210AAC" w:rsidP="0099710E" w:rsidRDefault="00210AAC" w14:paraId="66DF2851" w14:textId="77777777">
            <w:pPr>
              <w:pStyle w:val="Default"/>
              <w:ind w:firstLine="360"/>
              <w:rPr>
                <w:sz w:val="18"/>
                <w:szCs w:val="18"/>
              </w:rPr>
            </w:pPr>
            <w:r w:rsidRPr="003B73C3">
              <w:rPr>
                <w:sz w:val="18"/>
                <w:szCs w:val="18"/>
              </w:rPr>
              <w:lastRenderedPageBreak/>
              <w:t xml:space="preserve">4. </w:t>
            </w:r>
          </w:p>
        </w:tc>
        <w:tc>
          <w:tcPr>
            <w:tcW w:w="1489" w:type="dxa"/>
            <w:gridSpan w:val="3"/>
          </w:tcPr>
          <w:p w:rsidRPr="003B73C3" w:rsidR="00210AAC" w:rsidP="00F75CCF" w:rsidRDefault="00210AAC" w14:paraId="1A1AA69C" w14:textId="77777777">
            <w:pPr>
              <w:pStyle w:val="Default"/>
              <w:rPr>
                <w:sz w:val="18"/>
                <w:szCs w:val="18"/>
              </w:rPr>
            </w:pPr>
            <w:r w:rsidRPr="003B73C3">
              <w:rPr>
                <w:sz w:val="18"/>
                <w:szCs w:val="18"/>
              </w:rPr>
              <w:t xml:space="preserve">MINISTARSTVO FINANCIJA - POREZNA UPRAVA </w:t>
            </w:r>
          </w:p>
        </w:tc>
        <w:tc>
          <w:tcPr>
            <w:tcW w:w="1489" w:type="dxa"/>
          </w:tcPr>
          <w:p w:rsidRPr="003B73C3" w:rsidR="00210AAC" w:rsidP="00F75CCF" w:rsidRDefault="00210AAC" w14:paraId="0B7679D4" w14:textId="77777777">
            <w:pPr>
              <w:pStyle w:val="Default"/>
              <w:rPr>
                <w:sz w:val="18"/>
                <w:szCs w:val="18"/>
              </w:rPr>
            </w:pPr>
            <w:r w:rsidRPr="003B73C3">
              <w:rPr>
                <w:sz w:val="18"/>
                <w:szCs w:val="18"/>
              </w:rPr>
              <w:t xml:space="preserve">18683136487 </w:t>
            </w:r>
          </w:p>
        </w:tc>
        <w:tc>
          <w:tcPr>
            <w:tcW w:w="1489" w:type="dxa"/>
            <w:gridSpan w:val="3"/>
          </w:tcPr>
          <w:p w:rsidRPr="003B73C3" w:rsidR="00210AAC" w:rsidP="00F75CCF" w:rsidRDefault="00210AAC" w14:paraId="5B2C749C" w14:textId="77777777">
            <w:pPr>
              <w:pStyle w:val="Default"/>
              <w:rPr>
                <w:sz w:val="18"/>
                <w:szCs w:val="18"/>
              </w:rPr>
            </w:pPr>
            <w:r w:rsidRPr="003B73C3">
              <w:rPr>
                <w:sz w:val="18"/>
                <w:szCs w:val="18"/>
              </w:rPr>
              <w:t xml:space="preserve">Katančićeva 5, Zagreb </w:t>
            </w:r>
          </w:p>
        </w:tc>
        <w:tc>
          <w:tcPr>
            <w:tcW w:w="1489" w:type="dxa"/>
          </w:tcPr>
          <w:p w:rsidRPr="003B73C3" w:rsidR="00210AAC" w:rsidP="00F75CCF" w:rsidRDefault="00210AAC" w14:paraId="53826029" w14:textId="77777777">
            <w:pPr>
              <w:pStyle w:val="Default"/>
              <w:rPr>
                <w:sz w:val="18"/>
                <w:szCs w:val="18"/>
              </w:rPr>
            </w:pPr>
            <w:r w:rsidRPr="003B73C3">
              <w:rPr>
                <w:sz w:val="18"/>
                <w:szCs w:val="18"/>
              </w:rPr>
              <w:t xml:space="preserve">96.662,41 kn/ </w:t>
            </w:r>
          </w:p>
          <w:p w:rsidRPr="003B73C3" w:rsidR="00210AAC" w:rsidP="00F75CCF" w:rsidRDefault="00210AAC" w14:paraId="4BAFD66B" w14:textId="77777777">
            <w:pPr>
              <w:pStyle w:val="Default"/>
              <w:rPr>
                <w:sz w:val="18"/>
                <w:szCs w:val="18"/>
              </w:rPr>
            </w:pPr>
            <w:r w:rsidRPr="003B73C3">
              <w:rPr>
                <w:sz w:val="18"/>
                <w:szCs w:val="18"/>
              </w:rPr>
              <w:t xml:space="preserve">12.829,31 EUR </w:t>
            </w:r>
          </w:p>
        </w:tc>
        <w:tc>
          <w:tcPr>
            <w:tcW w:w="1490" w:type="dxa"/>
            <w:gridSpan w:val="2"/>
          </w:tcPr>
          <w:p w:rsidR="00210AAC" w:rsidP="0099710E" w:rsidRDefault="00210AAC" w14:paraId="6CAF9EA8" w14:textId="77777777">
            <w:pPr>
              <w:pStyle w:val="Default"/>
              <w:ind w:firstLine="360"/>
              <w:rPr>
                <w:sz w:val="18"/>
                <w:szCs w:val="18"/>
              </w:rPr>
            </w:pPr>
          </w:p>
          <w:p w:rsidRPr="003B73C3" w:rsidR="009E61ED" w:rsidP="0099710E" w:rsidRDefault="009E61ED" w14:paraId="33C19253" w14:textId="09C12DAF">
            <w:pPr>
              <w:pStyle w:val="Default"/>
              <w:ind w:firstLine="360"/>
              <w:rPr>
                <w:sz w:val="18"/>
                <w:szCs w:val="18"/>
              </w:rPr>
            </w:pPr>
            <w:r>
              <w:rPr>
                <w:sz w:val="18"/>
                <w:szCs w:val="18"/>
              </w:rPr>
              <w:t>PROTIV</w:t>
            </w:r>
          </w:p>
        </w:tc>
      </w:tr>
      <w:tr w:rsidRPr="003B73C3" w:rsidR="00210AAC" w:rsidTr="0099710E" w14:paraId="7C8E8243" w14:textId="77777777">
        <w:trPr>
          <w:trHeight w:val="204"/>
        </w:trPr>
        <w:tc>
          <w:tcPr>
            <w:tcW w:w="1489" w:type="dxa"/>
          </w:tcPr>
          <w:p w:rsidRPr="003B73C3" w:rsidR="00210AAC" w:rsidP="0099710E" w:rsidRDefault="00210AAC" w14:paraId="2D7CAEC4" w14:textId="77777777">
            <w:pPr>
              <w:pStyle w:val="Default"/>
              <w:ind w:firstLine="360"/>
              <w:rPr>
                <w:sz w:val="18"/>
                <w:szCs w:val="18"/>
              </w:rPr>
            </w:pPr>
            <w:r w:rsidRPr="003B73C3">
              <w:rPr>
                <w:sz w:val="18"/>
                <w:szCs w:val="18"/>
              </w:rPr>
              <w:t xml:space="preserve">5. </w:t>
            </w:r>
          </w:p>
        </w:tc>
        <w:tc>
          <w:tcPr>
            <w:tcW w:w="1489" w:type="dxa"/>
            <w:gridSpan w:val="3"/>
          </w:tcPr>
          <w:p w:rsidRPr="003B73C3" w:rsidR="00210AAC" w:rsidP="00F75CCF" w:rsidRDefault="00210AAC" w14:paraId="2349683A" w14:textId="77777777">
            <w:pPr>
              <w:pStyle w:val="Default"/>
              <w:rPr>
                <w:sz w:val="18"/>
                <w:szCs w:val="18"/>
              </w:rPr>
            </w:pPr>
            <w:r w:rsidRPr="003B73C3">
              <w:rPr>
                <w:sz w:val="18"/>
                <w:szCs w:val="18"/>
              </w:rPr>
              <w:t xml:space="preserve">TEMPUS d.o.o. </w:t>
            </w:r>
          </w:p>
        </w:tc>
        <w:tc>
          <w:tcPr>
            <w:tcW w:w="1489" w:type="dxa"/>
          </w:tcPr>
          <w:p w:rsidRPr="003B73C3" w:rsidR="00210AAC" w:rsidP="00F75CCF" w:rsidRDefault="00210AAC" w14:paraId="52303670" w14:textId="77777777">
            <w:pPr>
              <w:pStyle w:val="Default"/>
              <w:rPr>
                <w:sz w:val="18"/>
                <w:szCs w:val="18"/>
              </w:rPr>
            </w:pPr>
            <w:r w:rsidRPr="003B73C3">
              <w:rPr>
                <w:sz w:val="18"/>
                <w:szCs w:val="18"/>
              </w:rPr>
              <w:t xml:space="preserve">25579320794 </w:t>
            </w:r>
          </w:p>
        </w:tc>
        <w:tc>
          <w:tcPr>
            <w:tcW w:w="1489" w:type="dxa"/>
            <w:gridSpan w:val="3"/>
          </w:tcPr>
          <w:p w:rsidRPr="003B73C3" w:rsidR="00210AAC" w:rsidP="00F75CCF" w:rsidRDefault="00210AAC" w14:paraId="1EA53776" w14:textId="77777777">
            <w:pPr>
              <w:pStyle w:val="Default"/>
              <w:rPr>
                <w:sz w:val="18"/>
                <w:szCs w:val="18"/>
              </w:rPr>
            </w:pPr>
            <w:r w:rsidRPr="003B73C3">
              <w:rPr>
                <w:sz w:val="18"/>
                <w:szCs w:val="18"/>
              </w:rPr>
              <w:t xml:space="preserve">Savska cesta 121f, Zagreb </w:t>
            </w:r>
          </w:p>
        </w:tc>
        <w:tc>
          <w:tcPr>
            <w:tcW w:w="1489" w:type="dxa"/>
          </w:tcPr>
          <w:p w:rsidRPr="003B73C3" w:rsidR="00210AAC" w:rsidP="00F75CCF" w:rsidRDefault="00210AAC" w14:paraId="434D7C5D" w14:textId="77777777">
            <w:pPr>
              <w:pStyle w:val="Default"/>
              <w:rPr>
                <w:sz w:val="18"/>
                <w:szCs w:val="18"/>
              </w:rPr>
            </w:pPr>
            <w:r w:rsidRPr="003B73C3">
              <w:rPr>
                <w:sz w:val="18"/>
                <w:szCs w:val="18"/>
              </w:rPr>
              <w:t xml:space="preserve">2.418,20 kn/ </w:t>
            </w:r>
          </w:p>
          <w:p w:rsidRPr="003B73C3" w:rsidR="00210AAC" w:rsidP="00F75CCF" w:rsidRDefault="00210AAC" w14:paraId="0EA8D51A" w14:textId="77777777">
            <w:pPr>
              <w:pStyle w:val="Default"/>
              <w:rPr>
                <w:sz w:val="18"/>
                <w:szCs w:val="18"/>
              </w:rPr>
            </w:pPr>
            <w:r w:rsidRPr="003B73C3">
              <w:rPr>
                <w:sz w:val="18"/>
                <w:szCs w:val="18"/>
              </w:rPr>
              <w:t xml:space="preserve">320,95 EUR </w:t>
            </w:r>
          </w:p>
        </w:tc>
        <w:tc>
          <w:tcPr>
            <w:tcW w:w="1490" w:type="dxa"/>
            <w:gridSpan w:val="2"/>
          </w:tcPr>
          <w:p w:rsidRPr="003B73C3" w:rsidR="00210AAC" w:rsidP="0099710E" w:rsidRDefault="00721F70" w14:paraId="7E040DB3" w14:textId="1464BEAC">
            <w:pPr>
              <w:pStyle w:val="Default"/>
              <w:ind w:firstLine="360"/>
              <w:rPr>
                <w:sz w:val="18"/>
                <w:szCs w:val="18"/>
              </w:rPr>
            </w:pPr>
            <w:r>
              <w:rPr>
                <w:sz w:val="18"/>
                <w:szCs w:val="18"/>
              </w:rPr>
              <w:t>ZA</w:t>
            </w:r>
          </w:p>
        </w:tc>
      </w:tr>
      <w:tr w:rsidRPr="003B73C3" w:rsidR="00210AAC" w:rsidTr="0099710E" w14:paraId="4B58BAB3" w14:textId="77777777">
        <w:trPr>
          <w:trHeight w:val="205"/>
        </w:trPr>
        <w:tc>
          <w:tcPr>
            <w:tcW w:w="1489" w:type="dxa"/>
          </w:tcPr>
          <w:p w:rsidRPr="003B73C3" w:rsidR="00210AAC" w:rsidP="0099710E" w:rsidRDefault="00210AAC" w14:paraId="02283676" w14:textId="77777777">
            <w:pPr>
              <w:pStyle w:val="Default"/>
              <w:ind w:firstLine="360"/>
              <w:rPr>
                <w:sz w:val="18"/>
                <w:szCs w:val="18"/>
              </w:rPr>
            </w:pPr>
            <w:r w:rsidRPr="003B73C3">
              <w:rPr>
                <w:sz w:val="18"/>
                <w:szCs w:val="18"/>
              </w:rPr>
              <w:t xml:space="preserve">6. </w:t>
            </w:r>
          </w:p>
        </w:tc>
        <w:tc>
          <w:tcPr>
            <w:tcW w:w="1489" w:type="dxa"/>
            <w:gridSpan w:val="3"/>
          </w:tcPr>
          <w:p w:rsidRPr="003B73C3" w:rsidR="00210AAC" w:rsidP="00F75CCF" w:rsidRDefault="00210AAC" w14:paraId="5BBDF28E" w14:textId="77777777">
            <w:pPr>
              <w:pStyle w:val="Default"/>
              <w:rPr>
                <w:sz w:val="18"/>
                <w:szCs w:val="18"/>
              </w:rPr>
            </w:pPr>
            <w:r w:rsidRPr="003B73C3">
              <w:rPr>
                <w:sz w:val="18"/>
                <w:szCs w:val="18"/>
              </w:rPr>
              <w:t xml:space="preserve">TRGOTRENTA d.o.o. </w:t>
            </w:r>
          </w:p>
        </w:tc>
        <w:tc>
          <w:tcPr>
            <w:tcW w:w="1489" w:type="dxa"/>
          </w:tcPr>
          <w:p w:rsidRPr="003B73C3" w:rsidR="00210AAC" w:rsidP="00F75CCF" w:rsidRDefault="00210AAC" w14:paraId="210F1971" w14:textId="77777777">
            <w:pPr>
              <w:pStyle w:val="Default"/>
              <w:rPr>
                <w:sz w:val="18"/>
                <w:szCs w:val="18"/>
              </w:rPr>
            </w:pPr>
            <w:r w:rsidRPr="003B73C3">
              <w:rPr>
                <w:sz w:val="18"/>
                <w:szCs w:val="18"/>
              </w:rPr>
              <w:t xml:space="preserve">31871791067 </w:t>
            </w:r>
          </w:p>
        </w:tc>
        <w:tc>
          <w:tcPr>
            <w:tcW w:w="1489" w:type="dxa"/>
            <w:gridSpan w:val="3"/>
          </w:tcPr>
          <w:p w:rsidRPr="003B73C3" w:rsidR="00210AAC" w:rsidP="00F75CCF" w:rsidRDefault="00210AAC" w14:paraId="5B4FC516" w14:textId="77777777">
            <w:pPr>
              <w:pStyle w:val="Default"/>
              <w:rPr>
                <w:sz w:val="18"/>
                <w:szCs w:val="18"/>
              </w:rPr>
            </w:pPr>
            <w:r w:rsidRPr="003B73C3">
              <w:rPr>
                <w:sz w:val="18"/>
                <w:szCs w:val="18"/>
              </w:rPr>
              <w:t xml:space="preserve">Osječka 47, Rijeka </w:t>
            </w:r>
          </w:p>
        </w:tc>
        <w:tc>
          <w:tcPr>
            <w:tcW w:w="1489" w:type="dxa"/>
          </w:tcPr>
          <w:p w:rsidRPr="003B73C3" w:rsidR="00210AAC" w:rsidP="00F75CCF" w:rsidRDefault="00210AAC" w14:paraId="1E48D04F" w14:textId="77777777">
            <w:pPr>
              <w:pStyle w:val="Default"/>
              <w:rPr>
                <w:sz w:val="18"/>
                <w:szCs w:val="18"/>
              </w:rPr>
            </w:pPr>
            <w:r w:rsidRPr="003B73C3">
              <w:rPr>
                <w:sz w:val="18"/>
                <w:szCs w:val="18"/>
              </w:rPr>
              <w:t xml:space="preserve">1.050,23 kn/ </w:t>
            </w:r>
          </w:p>
          <w:p w:rsidRPr="003B73C3" w:rsidR="00210AAC" w:rsidP="00F75CCF" w:rsidRDefault="00210AAC" w14:paraId="6A6C2F14" w14:textId="77777777">
            <w:pPr>
              <w:pStyle w:val="Default"/>
              <w:rPr>
                <w:sz w:val="18"/>
                <w:szCs w:val="18"/>
              </w:rPr>
            </w:pPr>
            <w:r w:rsidRPr="003B73C3">
              <w:rPr>
                <w:sz w:val="18"/>
                <w:szCs w:val="18"/>
              </w:rPr>
              <w:t xml:space="preserve">139,39 EUR </w:t>
            </w:r>
          </w:p>
        </w:tc>
        <w:tc>
          <w:tcPr>
            <w:tcW w:w="1490" w:type="dxa"/>
            <w:gridSpan w:val="2"/>
          </w:tcPr>
          <w:p w:rsidRPr="003B73C3" w:rsidR="00210AAC" w:rsidP="0099710E" w:rsidRDefault="00721F70" w14:paraId="5356FDF0" w14:textId="5C0E86B3">
            <w:pPr>
              <w:pStyle w:val="Default"/>
              <w:ind w:firstLine="360"/>
              <w:rPr>
                <w:sz w:val="18"/>
                <w:szCs w:val="18"/>
              </w:rPr>
            </w:pPr>
            <w:r>
              <w:rPr>
                <w:sz w:val="18"/>
                <w:szCs w:val="18"/>
              </w:rPr>
              <w:t>ZA</w:t>
            </w:r>
          </w:p>
        </w:tc>
      </w:tr>
      <w:tr w:rsidRPr="003B73C3" w:rsidR="00210AAC" w:rsidTr="0099710E" w14:paraId="7CC728E5" w14:textId="77777777">
        <w:trPr>
          <w:trHeight w:val="205"/>
        </w:trPr>
        <w:tc>
          <w:tcPr>
            <w:tcW w:w="1521" w:type="dxa"/>
            <w:gridSpan w:val="2"/>
          </w:tcPr>
          <w:p w:rsidRPr="003B73C3" w:rsidR="00210AAC" w:rsidP="0099710E" w:rsidRDefault="00210AAC" w14:paraId="25FF4F0E" w14:textId="77777777">
            <w:pPr>
              <w:pStyle w:val="Default"/>
              <w:ind w:firstLine="360"/>
              <w:rPr>
                <w:sz w:val="18"/>
                <w:szCs w:val="18"/>
              </w:rPr>
            </w:pPr>
            <w:r w:rsidRPr="003B73C3">
              <w:rPr>
                <w:sz w:val="18"/>
                <w:szCs w:val="18"/>
              </w:rPr>
              <w:t xml:space="preserve">7. </w:t>
            </w:r>
          </w:p>
        </w:tc>
        <w:tc>
          <w:tcPr>
            <w:tcW w:w="1417" w:type="dxa"/>
          </w:tcPr>
          <w:p w:rsidRPr="003B73C3" w:rsidR="00210AAC" w:rsidP="00F75CCF" w:rsidRDefault="00210AAC" w14:paraId="4E888063" w14:textId="77777777">
            <w:pPr>
              <w:pStyle w:val="Default"/>
              <w:rPr>
                <w:sz w:val="18"/>
                <w:szCs w:val="18"/>
              </w:rPr>
            </w:pPr>
            <w:r w:rsidRPr="003B73C3">
              <w:rPr>
                <w:sz w:val="18"/>
                <w:szCs w:val="18"/>
              </w:rPr>
              <w:t xml:space="preserve">TUZLA - FARM d.o.o. </w:t>
            </w:r>
          </w:p>
        </w:tc>
        <w:tc>
          <w:tcPr>
            <w:tcW w:w="1560" w:type="dxa"/>
            <w:gridSpan w:val="3"/>
          </w:tcPr>
          <w:p w:rsidRPr="003B73C3" w:rsidR="00210AAC" w:rsidP="0099710E" w:rsidRDefault="00210AAC" w14:paraId="65B2278F" w14:textId="77777777">
            <w:pPr>
              <w:pStyle w:val="Default"/>
              <w:ind w:firstLine="360"/>
              <w:rPr>
                <w:sz w:val="18"/>
                <w:szCs w:val="18"/>
              </w:rPr>
            </w:pPr>
          </w:p>
        </w:tc>
        <w:tc>
          <w:tcPr>
            <w:tcW w:w="1417" w:type="dxa"/>
          </w:tcPr>
          <w:p w:rsidRPr="003B73C3" w:rsidR="00210AAC" w:rsidP="00F75CCF" w:rsidRDefault="00210AAC" w14:paraId="7EA491BB" w14:textId="7AAC351E">
            <w:pPr>
              <w:pStyle w:val="Default"/>
              <w:rPr>
                <w:sz w:val="18"/>
                <w:szCs w:val="18"/>
              </w:rPr>
            </w:pPr>
            <w:r w:rsidRPr="003B73C3">
              <w:rPr>
                <w:sz w:val="18"/>
                <w:szCs w:val="18"/>
              </w:rPr>
              <w:t>Rudarska 71, Tuzla, Bosna I Hercegovina</w:t>
            </w:r>
          </w:p>
        </w:tc>
        <w:tc>
          <w:tcPr>
            <w:tcW w:w="1536" w:type="dxa"/>
            <w:gridSpan w:val="3"/>
          </w:tcPr>
          <w:p w:rsidRPr="003B73C3" w:rsidR="00210AAC" w:rsidP="00F75CCF" w:rsidRDefault="00210AAC" w14:paraId="0A77ABA6" w14:textId="77777777">
            <w:pPr>
              <w:pStyle w:val="Default"/>
              <w:rPr>
                <w:sz w:val="18"/>
                <w:szCs w:val="18"/>
              </w:rPr>
            </w:pPr>
            <w:r w:rsidRPr="003B73C3">
              <w:rPr>
                <w:sz w:val="18"/>
                <w:szCs w:val="18"/>
              </w:rPr>
              <w:t xml:space="preserve">226.155,55 kn/ </w:t>
            </w:r>
          </w:p>
          <w:p w:rsidRPr="003B73C3" w:rsidR="00210AAC" w:rsidP="00D258C1" w:rsidRDefault="00210AAC" w14:paraId="2C00A465" w14:textId="77777777">
            <w:pPr>
              <w:pStyle w:val="Default"/>
              <w:rPr>
                <w:sz w:val="18"/>
                <w:szCs w:val="18"/>
              </w:rPr>
            </w:pPr>
            <w:r w:rsidRPr="003B73C3">
              <w:rPr>
                <w:sz w:val="18"/>
                <w:szCs w:val="18"/>
              </w:rPr>
              <w:t>30.016,00 EUR</w:t>
            </w:r>
          </w:p>
        </w:tc>
        <w:tc>
          <w:tcPr>
            <w:tcW w:w="1484" w:type="dxa"/>
          </w:tcPr>
          <w:p w:rsidRPr="003B73C3" w:rsidR="00210AAC" w:rsidP="0099710E" w:rsidRDefault="00721F70" w14:paraId="2FAF8D29" w14:textId="0073CB1D">
            <w:pPr>
              <w:pStyle w:val="Default"/>
              <w:ind w:firstLine="360"/>
              <w:rPr>
                <w:sz w:val="18"/>
                <w:szCs w:val="18"/>
              </w:rPr>
            </w:pPr>
            <w:r>
              <w:rPr>
                <w:sz w:val="18"/>
                <w:szCs w:val="18"/>
              </w:rPr>
              <w:t>ZA</w:t>
            </w:r>
          </w:p>
        </w:tc>
      </w:tr>
      <w:tr w:rsidRPr="003B73C3" w:rsidR="00210AAC" w:rsidTr="0099710E" w14:paraId="018A627D" w14:textId="77777777">
        <w:trPr>
          <w:trHeight w:val="205"/>
        </w:trPr>
        <w:tc>
          <w:tcPr>
            <w:tcW w:w="1489" w:type="dxa"/>
          </w:tcPr>
          <w:p w:rsidRPr="003B73C3" w:rsidR="00210AAC" w:rsidP="0099710E" w:rsidRDefault="00210AAC" w14:paraId="7F78D292" w14:textId="77777777">
            <w:pPr>
              <w:pStyle w:val="Default"/>
              <w:ind w:firstLine="360"/>
              <w:rPr>
                <w:sz w:val="18"/>
                <w:szCs w:val="18"/>
              </w:rPr>
            </w:pPr>
            <w:r w:rsidRPr="003B73C3">
              <w:rPr>
                <w:sz w:val="18"/>
                <w:szCs w:val="18"/>
              </w:rPr>
              <w:t xml:space="preserve">8. </w:t>
            </w:r>
          </w:p>
        </w:tc>
        <w:tc>
          <w:tcPr>
            <w:tcW w:w="1489" w:type="dxa"/>
            <w:gridSpan w:val="3"/>
          </w:tcPr>
          <w:p w:rsidRPr="003B73C3" w:rsidR="00210AAC" w:rsidP="00D258C1" w:rsidRDefault="00210AAC" w14:paraId="59333521" w14:textId="77777777">
            <w:pPr>
              <w:pStyle w:val="Default"/>
              <w:rPr>
                <w:sz w:val="18"/>
                <w:szCs w:val="18"/>
              </w:rPr>
            </w:pPr>
            <w:r w:rsidRPr="003B73C3">
              <w:rPr>
                <w:sz w:val="18"/>
                <w:szCs w:val="18"/>
              </w:rPr>
              <w:t xml:space="preserve">ZIN d.o.o. </w:t>
            </w:r>
          </w:p>
        </w:tc>
        <w:tc>
          <w:tcPr>
            <w:tcW w:w="1489" w:type="dxa"/>
          </w:tcPr>
          <w:p w:rsidRPr="003B73C3" w:rsidR="00210AAC" w:rsidP="00D258C1" w:rsidRDefault="00210AAC" w14:paraId="1C8A2A34" w14:textId="77777777">
            <w:pPr>
              <w:pStyle w:val="Default"/>
              <w:rPr>
                <w:sz w:val="18"/>
                <w:szCs w:val="18"/>
              </w:rPr>
            </w:pPr>
            <w:r w:rsidRPr="003B73C3">
              <w:rPr>
                <w:sz w:val="18"/>
                <w:szCs w:val="18"/>
              </w:rPr>
              <w:t xml:space="preserve">29138858754 </w:t>
            </w:r>
          </w:p>
        </w:tc>
        <w:tc>
          <w:tcPr>
            <w:tcW w:w="1489" w:type="dxa"/>
            <w:gridSpan w:val="3"/>
          </w:tcPr>
          <w:p w:rsidRPr="003B73C3" w:rsidR="00210AAC" w:rsidP="00D258C1" w:rsidRDefault="00210AAC" w14:paraId="7B81BFFD" w14:textId="77777777">
            <w:pPr>
              <w:pStyle w:val="Default"/>
              <w:rPr>
                <w:sz w:val="18"/>
                <w:szCs w:val="18"/>
              </w:rPr>
            </w:pPr>
            <w:r w:rsidRPr="003B73C3">
              <w:rPr>
                <w:sz w:val="18"/>
                <w:szCs w:val="18"/>
              </w:rPr>
              <w:t xml:space="preserve">Donje Svetica 40, Zagreb </w:t>
            </w:r>
          </w:p>
        </w:tc>
        <w:tc>
          <w:tcPr>
            <w:tcW w:w="1489" w:type="dxa"/>
          </w:tcPr>
          <w:p w:rsidRPr="003B73C3" w:rsidR="00210AAC" w:rsidP="00D258C1" w:rsidRDefault="00210AAC" w14:paraId="3BAF4878" w14:textId="77777777">
            <w:pPr>
              <w:pStyle w:val="Default"/>
              <w:rPr>
                <w:sz w:val="18"/>
                <w:szCs w:val="18"/>
              </w:rPr>
            </w:pPr>
            <w:r w:rsidRPr="003B73C3">
              <w:rPr>
                <w:sz w:val="18"/>
                <w:szCs w:val="18"/>
              </w:rPr>
              <w:t xml:space="preserve">5.100,00 kn/ </w:t>
            </w:r>
          </w:p>
          <w:p w:rsidRPr="003B73C3" w:rsidR="00210AAC" w:rsidP="00D258C1" w:rsidRDefault="00210AAC" w14:paraId="4E7BEB4D" w14:textId="77777777">
            <w:pPr>
              <w:pStyle w:val="Default"/>
              <w:rPr>
                <w:sz w:val="18"/>
                <w:szCs w:val="18"/>
              </w:rPr>
            </w:pPr>
            <w:r w:rsidRPr="003B73C3">
              <w:rPr>
                <w:sz w:val="18"/>
                <w:szCs w:val="18"/>
              </w:rPr>
              <w:t xml:space="preserve">676,89 EUR </w:t>
            </w:r>
          </w:p>
        </w:tc>
        <w:tc>
          <w:tcPr>
            <w:tcW w:w="1490" w:type="dxa"/>
            <w:gridSpan w:val="2"/>
          </w:tcPr>
          <w:p w:rsidRPr="003B73C3" w:rsidR="00210AAC" w:rsidP="00D258C1" w:rsidRDefault="00210AAC" w14:paraId="02FEBC4C" w14:textId="6AD17789">
            <w:pPr>
              <w:pStyle w:val="Default"/>
              <w:ind w:firstLine="360"/>
              <w:rPr>
                <w:sz w:val="18"/>
                <w:szCs w:val="18"/>
              </w:rPr>
            </w:pPr>
            <w:r w:rsidRPr="003B73C3">
              <w:rPr>
                <w:sz w:val="18"/>
                <w:szCs w:val="18"/>
              </w:rPr>
              <w:t xml:space="preserve"> </w:t>
            </w:r>
            <w:r w:rsidR="00721F70">
              <w:rPr>
                <w:sz w:val="18"/>
                <w:szCs w:val="18"/>
              </w:rPr>
              <w:t>ZA</w:t>
            </w:r>
          </w:p>
        </w:tc>
      </w:tr>
      <w:tr w:rsidRPr="003B73C3" w:rsidR="00210AAC" w:rsidTr="0099710E" w14:paraId="0EBD9F69" w14:textId="77777777">
        <w:trPr>
          <w:trHeight w:val="205"/>
        </w:trPr>
        <w:tc>
          <w:tcPr>
            <w:tcW w:w="1489" w:type="dxa"/>
          </w:tcPr>
          <w:p w:rsidRPr="003B73C3" w:rsidR="00210AAC" w:rsidP="0099710E" w:rsidRDefault="00210AAC" w14:paraId="34F115B4" w14:textId="77777777">
            <w:pPr>
              <w:pStyle w:val="Default"/>
              <w:ind w:firstLine="360"/>
              <w:rPr>
                <w:sz w:val="18"/>
                <w:szCs w:val="18"/>
              </w:rPr>
            </w:pPr>
            <w:r w:rsidRPr="003B73C3">
              <w:rPr>
                <w:sz w:val="18"/>
                <w:szCs w:val="18"/>
              </w:rPr>
              <w:t xml:space="preserve">9. </w:t>
            </w:r>
          </w:p>
        </w:tc>
        <w:tc>
          <w:tcPr>
            <w:tcW w:w="1489" w:type="dxa"/>
            <w:gridSpan w:val="3"/>
          </w:tcPr>
          <w:p w:rsidRPr="003B73C3" w:rsidR="00210AAC" w:rsidP="00D258C1" w:rsidRDefault="00210AAC" w14:paraId="1FDA5F05" w14:textId="77777777">
            <w:pPr>
              <w:pStyle w:val="Default"/>
              <w:rPr>
                <w:sz w:val="18"/>
                <w:szCs w:val="18"/>
              </w:rPr>
            </w:pPr>
            <w:r w:rsidRPr="003B73C3">
              <w:rPr>
                <w:sz w:val="18"/>
                <w:szCs w:val="18"/>
              </w:rPr>
              <w:t xml:space="preserve">ADDIKO BANK d.d. </w:t>
            </w:r>
          </w:p>
        </w:tc>
        <w:tc>
          <w:tcPr>
            <w:tcW w:w="1489" w:type="dxa"/>
          </w:tcPr>
          <w:p w:rsidRPr="003B73C3" w:rsidR="00210AAC" w:rsidP="00D258C1" w:rsidRDefault="00210AAC" w14:paraId="177C1833" w14:textId="77777777">
            <w:pPr>
              <w:pStyle w:val="Default"/>
              <w:rPr>
                <w:sz w:val="18"/>
                <w:szCs w:val="18"/>
              </w:rPr>
            </w:pPr>
            <w:r w:rsidRPr="003B73C3">
              <w:rPr>
                <w:sz w:val="18"/>
                <w:szCs w:val="18"/>
              </w:rPr>
              <w:t xml:space="preserve">14036333877 </w:t>
            </w:r>
          </w:p>
        </w:tc>
        <w:tc>
          <w:tcPr>
            <w:tcW w:w="1489" w:type="dxa"/>
            <w:gridSpan w:val="3"/>
          </w:tcPr>
          <w:p w:rsidRPr="003B73C3" w:rsidR="00210AAC" w:rsidP="00D258C1" w:rsidRDefault="00210AAC" w14:paraId="0EB92267" w14:textId="77777777">
            <w:pPr>
              <w:pStyle w:val="Default"/>
              <w:rPr>
                <w:sz w:val="18"/>
                <w:szCs w:val="18"/>
              </w:rPr>
            </w:pPr>
            <w:r w:rsidRPr="003B73C3">
              <w:rPr>
                <w:sz w:val="18"/>
                <w:szCs w:val="18"/>
              </w:rPr>
              <w:t xml:space="preserve">Slavonska avenija 6, Zagreb </w:t>
            </w:r>
          </w:p>
        </w:tc>
        <w:tc>
          <w:tcPr>
            <w:tcW w:w="1489" w:type="dxa"/>
          </w:tcPr>
          <w:p w:rsidRPr="003B73C3" w:rsidR="00210AAC" w:rsidP="00D258C1" w:rsidRDefault="00210AAC" w14:paraId="6F697848" w14:textId="77777777">
            <w:pPr>
              <w:pStyle w:val="Default"/>
              <w:rPr>
                <w:sz w:val="18"/>
                <w:szCs w:val="18"/>
              </w:rPr>
            </w:pPr>
            <w:r w:rsidRPr="003B73C3">
              <w:rPr>
                <w:sz w:val="18"/>
                <w:szCs w:val="18"/>
              </w:rPr>
              <w:t xml:space="preserve">188.988,30 kn/ </w:t>
            </w:r>
          </w:p>
          <w:p w:rsidRPr="003B73C3" w:rsidR="00210AAC" w:rsidP="00D258C1" w:rsidRDefault="00210AAC" w14:paraId="3C3866D1" w14:textId="77777777">
            <w:pPr>
              <w:pStyle w:val="Default"/>
              <w:rPr>
                <w:sz w:val="18"/>
                <w:szCs w:val="18"/>
              </w:rPr>
            </w:pPr>
            <w:r w:rsidRPr="003B73C3">
              <w:rPr>
                <w:sz w:val="18"/>
                <w:szCs w:val="18"/>
              </w:rPr>
              <w:t xml:space="preserve">25.083,06 EUR </w:t>
            </w:r>
          </w:p>
        </w:tc>
        <w:tc>
          <w:tcPr>
            <w:tcW w:w="1490" w:type="dxa"/>
            <w:gridSpan w:val="2"/>
          </w:tcPr>
          <w:p w:rsidR="00210AAC" w:rsidP="0099710E" w:rsidRDefault="00210AAC" w14:paraId="7236F374" w14:textId="77777777">
            <w:pPr>
              <w:pStyle w:val="Default"/>
              <w:ind w:firstLine="360"/>
              <w:rPr>
                <w:sz w:val="18"/>
                <w:szCs w:val="18"/>
              </w:rPr>
            </w:pPr>
          </w:p>
          <w:p w:rsidRPr="003B73C3" w:rsidR="009E61ED" w:rsidP="0099710E" w:rsidRDefault="000817F3" w14:paraId="5ACD3D83" w14:textId="2C052CCA">
            <w:pPr>
              <w:pStyle w:val="Default"/>
              <w:ind w:firstLine="360"/>
              <w:rPr>
                <w:sz w:val="18"/>
                <w:szCs w:val="18"/>
              </w:rPr>
            </w:pPr>
            <w:r>
              <w:rPr>
                <w:sz w:val="18"/>
                <w:szCs w:val="18"/>
              </w:rPr>
              <w:t>ZA</w:t>
            </w:r>
          </w:p>
        </w:tc>
      </w:tr>
      <w:tr w:rsidRPr="003B73C3" w:rsidR="00210AAC" w:rsidTr="0099710E" w14:paraId="51F9D926" w14:textId="77777777">
        <w:trPr>
          <w:trHeight w:val="319"/>
        </w:trPr>
        <w:tc>
          <w:tcPr>
            <w:tcW w:w="1489" w:type="dxa"/>
          </w:tcPr>
          <w:p w:rsidRPr="003B73C3" w:rsidR="00210AAC" w:rsidP="0099710E" w:rsidRDefault="00210AAC" w14:paraId="1B994A4D" w14:textId="77777777">
            <w:pPr>
              <w:pStyle w:val="Default"/>
              <w:ind w:firstLine="360"/>
              <w:rPr>
                <w:sz w:val="18"/>
                <w:szCs w:val="18"/>
              </w:rPr>
            </w:pPr>
            <w:r w:rsidRPr="003B73C3">
              <w:rPr>
                <w:sz w:val="18"/>
                <w:szCs w:val="18"/>
              </w:rPr>
              <w:t xml:space="preserve">10. </w:t>
            </w:r>
          </w:p>
        </w:tc>
        <w:tc>
          <w:tcPr>
            <w:tcW w:w="1489" w:type="dxa"/>
            <w:gridSpan w:val="3"/>
          </w:tcPr>
          <w:p w:rsidRPr="003B73C3" w:rsidR="00210AAC" w:rsidP="00D258C1" w:rsidRDefault="00210AAC" w14:paraId="62C42691" w14:textId="77777777">
            <w:pPr>
              <w:pStyle w:val="Default"/>
              <w:rPr>
                <w:sz w:val="18"/>
                <w:szCs w:val="18"/>
              </w:rPr>
            </w:pPr>
            <w:r w:rsidRPr="003B73C3">
              <w:rPr>
                <w:sz w:val="18"/>
                <w:szCs w:val="18"/>
              </w:rPr>
              <w:t xml:space="preserve">NIKOLA ARAMBAŠIĆ </w:t>
            </w:r>
          </w:p>
        </w:tc>
        <w:tc>
          <w:tcPr>
            <w:tcW w:w="1489" w:type="dxa"/>
          </w:tcPr>
          <w:p w:rsidRPr="003B73C3" w:rsidR="00210AAC" w:rsidP="00D258C1" w:rsidRDefault="00210AAC" w14:paraId="1A08642A" w14:textId="77777777">
            <w:pPr>
              <w:pStyle w:val="Default"/>
              <w:rPr>
                <w:sz w:val="18"/>
                <w:szCs w:val="18"/>
              </w:rPr>
            </w:pPr>
            <w:r w:rsidRPr="003B73C3">
              <w:rPr>
                <w:sz w:val="18"/>
                <w:szCs w:val="18"/>
              </w:rPr>
              <w:t xml:space="preserve">80890965244 </w:t>
            </w:r>
          </w:p>
        </w:tc>
        <w:tc>
          <w:tcPr>
            <w:tcW w:w="1489" w:type="dxa"/>
            <w:gridSpan w:val="3"/>
          </w:tcPr>
          <w:p w:rsidRPr="003B73C3" w:rsidR="00210AAC" w:rsidP="00044ACC" w:rsidRDefault="00210AAC" w14:paraId="4EF770C7" w14:textId="77777777">
            <w:pPr>
              <w:pStyle w:val="Default"/>
              <w:rPr>
                <w:sz w:val="18"/>
                <w:szCs w:val="18"/>
              </w:rPr>
            </w:pPr>
            <w:r w:rsidRPr="003B73C3">
              <w:rPr>
                <w:sz w:val="18"/>
                <w:szCs w:val="18"/>
              </w:rPr>
              <w:t xml:space="preserve">Ilica 124, Zagreb </w:t>
            </w:r>
          </w:p>
        </w:tc>
        <w:tc>
          <w:tcPr>
            <w:tcW w:w="1489" w:type="dxa"/>
          </w:tcPr>
          <w:p w:rsidRPr="003B73C3" w:rsidR="00210AAC" w:rsidP="00044ACC" w:rsidRDefault="00210AAC" w14:paraId="05AE741D" w14:textId="77777777">
            <w:pPr>
              <w:pStyle w:val="Default"/>
              <w:rPr>
                <w:sz w:val="18"/>
                <w:szCs w:val="18"/>
              </w:rPr>
            </w:pPr>
            <w:r w:rsidRPr="003B73C3">
              <w:rPr>
                <w:sz w:val="18"/>
                <w:szCs w:val="18"/>
              </w:rPr>
              <w:t xml:space="preserve">652.805,57 kn/ </w:t>
            </w:r>
          </w:p>
          <w:p w:rsidRPr="003B73C3" w:rsidR="00210AAC" w:rsidP="00044ACC" w:rsidRDefault="00210AAC" w14:paraId="10A92CA4" w14:textId="77777777">
            <w:pPr>
              <w:pStyle w:val="Default"/>
              <w:rPr>
                <w:sz w:val="18"/>
                <w:szCs w:val="18"/>
              </w:rPr>
            </w:pPr>
            <w:r w:rsidRPr="003B73C3">
              <w:rPr>
                <w:sz w:val="18"/>
                <w:szCs w:val="18"/>
              </w:rPr>
              <w:t xml:space="preserve">86.642,19 EUR </w:t>
            </w:r>
          </w:p>
        </w:tc>
        <w:tc>
          <w:tcPr>
            <w:tcW w:w="1490" w:type="dxa"/>
            <w:gridSpan w:val="2"/>
          </w:tcPr>
          <w:p w:rsidR="00210AAC" w:rsidP="0099710E" w:rsidRDefault="00210AAC" w14:paraId="60419E8D" w14:textId="77777777">
            <w:pPr>
              <w:pStyle w:val="Default"/>
              <w:ind w:firstLine="360"/>
              <w:rPr>
                <w:sz w:val="18"/>
                <w:szCs w:val="18"/>
              </w:rPr>
            </w:pPr>
          </w:p>
          <w:p w:rsidRPr="003B73C3" w:rsidR="009E61ED" w:rsidP="0099710E" w:rsidRDefault="009E61ED" w14:paraId="45225A95" w14:textId="5C9DFDDE">
            <w:pPr>
              <w:pStyle w:val="Default"/>
              <w:ind w:firstLine="360"/>
              <w:rPr>
                <w:sz w:val="18"/>
                <w:szCs w:val="18"/>
              </w:rPr>
            </w:pPr>
            <w:r>
              <w:rPr>
                <w:sz w:val="18"/>
                <w:szCs w:val="18"/>
              </w:rPr>
              <w:t>ZA</w:t>
            </w:r>
          </w:p>
        </w:tc>
      </w:tr>
      <w:tr w:rsidRPr="003B73C3" w:rsidR="00210AAC" w:rsidTr="0099710E" w14:paraId="015660C2" w14:textId="77777777">
        <w:trPr>
          <w:trHeight w:val="320"/>
        </w:trPr>
        <w:tc>
          <w:tcPr>
            <w:tcW w:w="1489" w:type="dxa"/>
          </w:tcPr>
          <w:p w:rsidRPr="003B73C3" w:rsidR="00210AAC" w:rsidP="0099710E" w:rsidRDefault="00210AAC" w14:paraId="790C6A88" w14:textId="77777777">
            <w:pPr>
              <w:pStyle w:val="Default"/>
              <w:ind w:firstLine="360"/>
              <w:rPr>
                <w:sz w:val="18"/>
                <w:szCs w:val="18"/>
              </w:rPr>
            </w:pPr>
            <w:r w:rsidRPr="003B73C3">
              <w:rPr>
                <w:sz w:val="18"/>
                <w:szCs w:val="18"/>
              </w:rPr>
              <w:t xml:space="preserve">11. </w:t>
            </w:r>
          </w:p>
        </w:tc>
        <w:tc>
          <w:tcPr>
            <w:tcW w:w="1489" w:type="dxa"/>
            <w:gridSpan w:val="3"/>
          </w:tcPr>
          <w:p w:rsidRPr="003B73C3" w:rsidR="00210AAC" w:rsidP="00044ACC" w:rsidRDefault="00210AAC" w14:paraId="6C5FDA8A" w14:textId="77777777">
            <w:pPr>
              <w:pStyle w:val="Default"/>
              <w:rPr>
                <w:sz w:val="18"/>
                <w:szCs w:val="18"/>
              </w:rPr>
            </w:pPr>
            <w:r w:rsidRPr="003B73C3">
              <w:rPr>
                <w:sz w:val="18"/>
                <w:szCs w:val="18"/>
              </w:rPr>
              <w:t xml:space="preserve">POLJOOPSKRBA-USLUGE I TRGOVINA d.o.o. </w:t>
            </w:r>
          </w:p>
        </w:tc>
        <w:tc>
          <w:tcPr>
            <w:tcW w:w="1489" w:type="dxa"/>
          </w:tcPr>
          <w:p w:rsidRPr="003B73C3" w:rsidR="00210AAC" w:rsidP="00044ACC" w:rsidRDefault="00210AAC" w14:paraId="344FD925" w14:textId="77777777">
            <w:pPr>
              <w:pStyle w:val="Default"/>
              <w:rPr>
                <w:sz w:val="18"/>
                <w:szCs w:val="18"/>
              </w:rPr>
            </w:pPr>
            <w:r w:rsidRPr="003B73C3">
              <w:rPr>
                <w:sz w:val="18"/>
                <w:szCs w:val="18"/>
              </w:rPr>
              <w:t xml:space="preserve">00343354151 </w:t>
            </w:r>
          </w:p>
        </w:tc>
        <w:tc>
          <w:tcPr>
            <w:tcW w:w="1489" w:type="dxa"/>
            <w:gridSpan w:val="3"/>
          </w:tcPr>
          <w:p w:rsidRPr="003B73C3" w:rsidR="00210AAC" w:rsidP="00044ACC" w:rsidRDefault="00210AAC" w14:paraId="764A2167" w14:textId="77777777">
            <w:pPr>
              <w:pStyle w:val="Default"/>
              <w:rPr>
                <w:sz w:val="18"/>
                <w:szCs w:val="18"/>
              </w:rPr>
            </w:pPr>
            <w:r w:rsidRPr="003B73C3">
              <w:rPr>
                <w:sz w:val="18"/>
                <w:szCs w:val="18"/>
              </w:rPr>
              <w:t xml:space="preserve">Donje Svetica 40, Zagreb </w:t>
            </w:r>
          </w:p>
        </w:tc>
        <w:tc>
          <w:tcPr>
            <w:tcW w:w="1489" w:type="dxa"/>
          </w:tcPr>
          <w:p w:rsidRPr="003B73C3" w:rsidR="00210AAC" w:rsidP="00044ACC" w:rsidRDefault="00210AAC" w14:paraId="14F058C4" w14:textId="77777777">
            <w:pPr>
              <w:pStyle w:val="Default"/>
              <w:rPr>
                <w:sz w:val="18"/>
                <w:szCs w:val="18"/>
              </w:rPr>
            </w:pPr>
            <w:r w:rsidRPr="003B73C3">
              <w:rPr>
                <w:sz w:val="18"/>
                <w:szCs w:val="18"/>
              </w:rPr>
              <w:t xml:space="preserve">125,00 kn/ </w:t>
            </w:r>
          </w:p>
          <w:p w:rsidRPr="003B73C3" w:rsidR="00210AAC" w:rsidP="00044ACC" w:rsidRDefault="00210AAC" w14:paraId="638A23DA" w14:textId="77777777">
            <w:pPr>
              <w:pStyle w:val="Default"/>
              <w:rPr>
                <w:sz w:val="18"/>
                <w:szCs w:val="18"/>
              </w:rPr>
            </w:pPr>
            <w:r w:rsidRPr="003B73C3">
              <w:rPr>
                <w:sz w:val="18"/>
                <w:szCs w:val="18"/>
              </w:rPr>
              <w:t xml:space="preserve">16,59 EUR </w:t>
            </w:r>
          </w:p>
        </w:tc>
        <w:tc>
          <w:tcPr>
            <w:tcW w:w="1490" w:type="dxa"/>
            <w:gridSpan w:val="2"/>
          </w:tcPr>
          <w:p w:rsidR="00210AAC" w:rsidP="0099710E" w:rsidRDefault="00210AAC" w14:paraId="45E8325C" w14:textId="77777777">
            <w:pPr>
              <w:pStyle w:val="Default"/>
              <w:ind w:firstLine="360"/>
              <w:rPr>
                <w:sz w:val="18"/>
                <w:szCs w:val="18"/>
              </w:rPr>
            </w:pPr>
          </w:p>
          <w:p w:rsidRPr="003B73C3" w:rsidR="00721F70" w:rsidP="0099710E" w:rsidRDefault="00721F70" w14:paraId="458E5B6E" w14:textId="1044E316">
            <w:pPr>
              <w:pStyle w:val="Default"/>
              <w:ind w:firstLine="360"/>
              <w:rPr>
                <w:sz w:val="18"/>
                <w:szCs w:val="18"/>
              </w:rPr>
            </w:pPr>
            <w:r>
              <w:rPr>
                <w:sz w:val="18"/>
                <w:szCs w:val="18"/>
              </w:rPr>
              <w:t>ZA</w:t>
            </w:r>
          </w:p>
        </w:tc>
      </w:tr>
      <w:tr w:rsidRPr="003B73C3" w:rsidR="00210AAC" w:rsidTr="0099710E" w14:paraId="2A37A4F4" w14:textId="77777777">
        <w:trPr>
          <w:trHeight w:val="205"/>
        </w:trPr>
        <w:tc>
          <w:tcPr>
            <w:tcW w:w="1489" w:type="dxa"/>
          </w:tcPr>
          <w:p w:rsidRPr="003B73C3" w:rsidR="00210AAC" w:rsidP="0099710E" w:rsidRDefault="00210AAC" w14:paraId="69CAA520" w14:textId="77777777">
            <w:pPr>
              <w:pStyle w:val="Default"/>
              <w:ind w:firstLine="360"/>
              <w:rPr>
                <w:sz w:val="18"/>
                <w:szCs w:val="18"/>
              </w:rPr>
            </w:pPr>
            <w:r w:rsidRPr="003B73C3">
              <w:rPr>
                <w:sz w:val="18"/>
                <w:szCs w:val="18"/>
              </w:rPr>
              <w:t xml:space="preserve">12. </w:t>
            </w:r>
          </w:p>
        </w:tc>
        <w:tc>
          <w:tcPr>
            <w:tcW w:w="1489" w:type="dxa"/>
            <w:gridSpan w:val="3"/>
          </w:tcPr>
          <w:p w:rsidRPr="003B73C3" w:rsidR="00210AAC" w:rsidP="00044ACC" w:rsidRDefault="00210AAC" w14:paraId="1E2DB4BD" w14:textId="77777777">
            <w:pPr>
              <w:pStyle w:val="Default"/>
              <w:rPr>
                <w:sz w:val="18"/>
                <w:szCs w:val="18"/>
              </w:rPr>
            </w:pPr>
            <w:r w:rsidRPr="003B73C3">
              <w:rPr>
                <w:sz w:val="18"/>
                <w:szCs w:val="18"/>
              </w:rPr>
              <w:t xml:space="preserve">ZIN TRGOVINA d.o.o. </w:t>
            </w:r>
          </w:p>
        </w:tc>
        <w:tc>
          <w:tcPr>
            <w:tcW w:w="1489" w:type="dxa"/>
          </w:tcPr>
          <w:p w:rsidRPr="003B73C3" w:rsidR="00210AAC" w:rsidP="00044ACC" w:rsidRDefault="00210AAC" w14:paraId="5A7B7C1E" w14:textId="77777777">
            <w:pPr>
              <w:pStyle w:val="Default"/>
              <w:rPr>
                <w:sz w:val="18"/>
                <w:szCs w:val="18"/>
              </w:rPr>
            </w:pPr>
            <w:r w:rsidRPr="003B73C3">
              <w:rPr>
                <w:sz w:val="18"/>
                <w:szCs w:val="18"/>
              </w:rPr>
              <w:t xml:space="preserve">77648997846 </w:t>
            </w:r>
          </w:p>
        </w:tc>
        <w:tc>
          <w:tcPr>
            <w:tcW w:w="1489" w:type="dxa"/>
            <w:gridSpan w:val="3"/>
          </w:tcPr>
          <w:p w:rsidRPr="003B73C3" w:rsidR="00210AAC" w:rsidP="00044ACC" w:rsidRDefault="00210AAC" w14:paraId="4E557359" w14:textId="77777777">
            <w:pPr>
              <w:pStyle w:val="Default"/>
              <w:rPr>
                <w:sz w:val="18"/>
                <w:szCs w:val="18"/>
              </w:rPr>
            </w:pPr>
            <w:r w:rsidRPr="003B73C3">
              <w:rPr>
                <w:sz w:val="18"/>
                <w:szCs w:val="18"/>
              </w:rPr>
              <w:t xml:space="preserve">Donje Svetica 40, Zagreb </w:t>
            </w:r>
          </w:p>
        </w:tc>
        <w:tc>
          <w:tcPr>
            <w:tcW w:w="1489" w:type="dxa"/>
          </w:tcPr>
          <w:p w:rsidRPr="003B73C3" w:rsidR="00210AAC" w:rsidP="00044ACC" w:rsidRDefault="00210AAC" w14:paraId="3F36FF1D" w14:textId="77777777">
            <w:pPr>
              <w:pStyle w:val="Default"/>
              <w:rPr>
                <w:sz w:val="18"/>
                <w:szCs w:val="18"/>
              </w:rPr>
            </w:pPr>
            <w:r w:rsidRPr="003B73C3">
              <w:rPr>
                <w:sz w:val="18"/>
                <w:szCs w:val="18"/>
              </w:rPr>
              <w:t xml:space="preserve">112,50 kn/ </w:t>
            </w:r>
          </w:p>
          <w:p w:rsidRPr="003B73C3" w:rsidR="00210AAC" w:rsidP="00044ACC" w:rsidRDefault="00210AAC" w14:paraId="3BE5D6F3" w14:textId="77777777">
            <w:pPr>
              <w:pStyle w:val="Default"/>
              <w:rPr>
                <w:sz w:val="18"/>
                <w:szCs w:val="18"/>
              </w:rPr>
            </w:pPr>
            <w:r w:rsidRPr="003B73C3">
              <w:rPr>
                <w:sz w:val="18"/>
                <w:szCs w:val="18"/>
              </w:rPr>
              <w:t xml:space="preserve">14,93 EUR </w:t>
            </w:r>
          </w:p>
        </w:tc>
        <w:tc>
          <w:tcPr>
            <w:tcW w:w="1490" w:type="dxa"/>
            <w:gridSpan w:val="2"/>
          </w:tcPr>
          <w:p w:rsidR="00210AAC" w:rsidP="0099710E" w:rsidRDefault="00210AAC" w14:paraId="2162D1A5" w14:textId="77777777">
            <w:pPr>
              <w:pStyle w:val="Default"/>
              <w:ind w:firstLine="360"/>
              <w:rPr>
                <w:sz w:val="18"/>
                <w:szCs w:val="18"/>
              </w:rPr>
            </w:pPr>
          </w:p>
          <w:p w:rsidRPr="003B73C3" w:rsidR="00721F70" w:rsidP="0099710E" w:rsidRDefault="00721F70" w14:paraId="7B73F2D4" w14:textId="34346D9A">
            <w:pPr>
              <w:pStyle w:val="Default"/>
              <w:ind w:firstLine="360"/>
              <w:rPr>
                <w:sz w:val="18"/>
                <w:szCs w:val="18"/>
              </w:rPr>
            </w:pPr>
            <w:r>
              <w:rPr>
                <w:sz w:val="18"/>
                <w:szCs w:val="18"/>
              </w:rPr>
              <w:t>ZA</w:t>
            </w:r>
          </w:p>
        </w:tc>
      </w:tr>
      <w:tr w:rsidRPr="003B73C3" w:rsidR="00210AAC" w:rsidTr="0099710E" w14:paraId="35CD55EE" w14:textId="77777777">
        <w:trPr>
          <w:trHeight w:val="205"/>
        </w:trPr>
        <w:tc>
          <w:tcPr>
            <w:tcW w:w="1489" w:type="dxa"/>
          </w:tcPr>
          <w:p w:rsidRPr="003B73C3" w:rsidR="00210AAC" w:rsidP="0099710E" w:rsidRDefault="00210AAC" w14:paraId="33BFFAE2" w14:textId="77777777">
            <w:pPr>
              <w:pStyle w:val="Default"/>
              <w:ind w:firstLine="360"/>
              <w:rPr>
                <w:sz w:val="18"/>
                <w:szCs w:val="18"/>
              </w:rPr>
            </w:pPr>
            <w:r w:rsidRPr="003B73C3">
              <w:rPr>
                <w:sz w:val="18"/>
                <w:szCs w:val="18"/>
              </w:rPr>
              <w:t xml:space="preserve">13. </w:t>
            </w:r>
          </w:p>
        </w:tc>
        <w:tc>
          <w:tcPr>
            <w:tcW w:w="1489" w:type="dxa"/>
            <w:gridSpan w:val="3"/>
          </w:tcPr>
          <w:p w:rsidRPr="003B73C3" w:rsidR="00210AAC" w:rsidP="00044ACC" w:rsidRDefault="00210AAC" w14:paraId="67088C90" w14:textId="77777777">
            <w:pPr>
              <w:pStyle w:val="Default"/>
              <w:rPr>
                <w:sz w:val="18"/>
                <w:szCs w:val="18"/>
              </w:rPr>
            </w:pPr>
            <w:r w:rsidRPr="003B73C3">
              <w:rPr>
                <w:sz w:val="18"/>
                <w:szCs w:val="18"/>
              </w:rPr>
              <w:t xml:space="preserve">COOL LINE d.o.o. </w:t>
            </w:r>
          </w:p>
        </w:tc>
        <w:tc>
          <w:tcPr>
            <w:tcW w:w="1489" w:type="dxa"/>
          </w:tcPr>
          <w:p w:rsidRPr="003B73C3" w:rsidR="00210AAC" w:rsidP="00044ACC" w:rsidRDefault="00210AAC" w14:paraId="4E054FB2" w14:textId="77777777">
            <w:pPr>
              <w:pStyle w:val="Default"/>
              <w:rPr>
                <w:sz w:val="18"/>
                <w:szCs w:val="18"/>
              </w:rPr>
            </w:pPr>
            <w:r w:rsidRPr="003B73C3">
              <w:rPr>
                <w:sz w:val="18"/>
                <w:szCs w:val="18"/>
              </w:rPr>
              <w:t xml:space="preserve">3185790739 </w:t>
            </w:r>
          </w:p>
        </w:tc>
        <w:tc>
          <w:tcPr>
            <w:tcW w:w="1489" w:type="dxa"/>
            <w:gridSpan w:val="3"/>
          </w:tcPr>
          <w:p w:rsidRPr="003B73C3" w:rsidR="00210AAC" w:rsidP="00044ACC" w:rsidRDefault="00210AAC" w14:paraId="3CCF4245" w14:textId="77777777">
            <w:pPr>
              <w:pStyle w:val="Default"/>
              <w:rPr>
                <w:sz w:val="18"/>
                <w:szCs w:val="18"/>
              </w:rPr>
            </w:pPr>
            <w:r w:rsidRPr="003B73C3">
              <w:rPr>
                <w:sz w:val="18"/>
                <w:szCs w:val="18"/>
              </w:rPr>
              <w:t xml:space="preserve">Hermanova ulica 12, Zagreb </w:t>
            </w:r>
          </w:p>
        </w:tc>
        <w:tc>
          <w:tcPr>
            <w:tcW w:w="1489" w:type="dxa"/>
          </w:tcPr>
          <w:p w:rsidRPr="003B73C3" w:rsidR="00210AAC" w:rsidP="005D0C1E" w:rsidRDefault="00210AAC" w14:paraId="762E2C67" w14:textId="77777777">
            <w:pPr>
              <w:pStyle w:val="Default"/>
              <w:rPr>
                <w:sz w:val="18"/>
                <w:szCs w:val="18"/>
              </w:rPr>
            </w:pPr>
            <w:r w:rsidRPr="003B73C3">
              <w:rPr>
                <w:sz w:val="18"/>
                <w:szCs w:val="18"/>
              </w:rPr>
              <w:t xml:space="preserve">537,50 kn/ </w:t>
            </w:r>
          </w:p>
          <w:p w:rsidRPr="003B73C3" w:rsidR="00210AAC" w:rsidP="005D0C1E" w:rsidRDefault="00210AAC" w14:paraId="646A555D" w14:textId="77777777">
            <w:pPr>
              <w:pStyle w:val="Default"/>
              <w:rPr>
                <w:sz w:val="18"/>
                <w:szCs w:val="18"/>
              </w:rPr>
            </w:pPr>
            <w:r w:rsidRPr="003B73C3">
              <w:rPr>
                <w:sz w:val="18"/>
                <w:szCs w:val="18"/>
              </w:rPr>
              <w:t xml:space="preserve">71,33 EUR </w:t>
            </w:r>
          </w:p>
        </w:tc>
        <w:tc>
          <w:tcPr>
            <w:tcW w:w="1490" w:type="dxa"/>
            <w:gridSpan w:val="2"/>
          </w:tcPr>
          <w:p w:rsidRPr="003B73C3" w:rsidR="00210AAC" w:rsidP="0099710E" w:rsidRDefault="00A37750" w14:paraId="5E59CAFE" w14:textId="2FE93AE8">
            <w:pPr>
              <w:pStyle w:val="Default"/>
              <w:ind w:firstLine="360"/>
              <w:rPr>
                <w:sz w:val="18"/>
                <w:szCs w:val="18"/>
              </w:rPr>
            </w:pPr>
            <w:r>
              <w:rPr>
                <w:sz w:val="18"/>
                <w:szCs w:val="18"/>
              </w:rPr>
              <w:t>ZA</w:t>
            </w:r>
          </w:p>
        </w:tc>
      </w:tr>
      <w:tr w:rsidRPr="003B73C3" w:rsidR="00210AAC" w:rsidTr="0099710E" w14:paraId="739F898B" w14:textId="77777777">
        <w:trPr>
          <w:trHeight w:val="204"/>
        </w:trPr>
        <w:tc>
          <w:tcPr>
            <w:tcW w:w="1489" w:type="dxa"/>
          </w:tcPr>
          <w:p w:rsidRPr="003B73C3" w:rsidR="00210AAC" w:rsidP="0099710E" w:rsidRDefault="00210AAC" w14:paraId="21665544" w14:textId="77777777">
            <w:pPr>
              <w:pStyle w:val="Default"/>
              <w:ind w:firstLine="360"/>
              <w:rPr>
                <w:sz w:val="18"/>
                <w:szCs w:val="18"/>
              </w:rPr>
            </w:pPr>
            <w:r w:rsidRPr="003B73C3">
              <w:rPr>
                <w:sz w:val="18"/>
                <w:szCs w:val="18"/>
              </w:rPr>
              <w:t xml:space="preserve">14. </w:t>
            </w:r>
          </w:p>
        </w:tc>
        <w:tc>
          <w:tcPr>
            <w:tcW w:w="1489" w:type="dxa"/>
            <w:gridSpan w:val="3"/>
          </w:tcPr>
          <w:p w:rsidRPr="003B73C3" w:rsidR="00210AAC" w:rsidP="005D0C1E" w:rsidRDefault="005D0C1E" w14:paraId="6DE1E851" w14:textId="128AA139">
            <w:pPr>
              <w:pStyle w:val="Default"/>
              <w:rPr>
                <w:sz w:val="18"/>
                <w:szCs w:val="18"/>
              </w:rPr>
            </w:pPr>
            <w:r>
              <w:rPr>
                <w:sz w:val="18"/>
                <w:szCs w:val="18"/>
              </w:rPr>
              <w:t xml:space="preserve">OCD </w:t>
            </w:r>
            <w:r w:rsidRPr="003B73C3" w:rsidR="00210AAC">
              <w:rPr>
                <w:sz w:val="18"/>
                <w:szCs w:val="18"/>
              </w:rPr>
              <w:t xml:space="preserve">ARHITEKTI d.o.o. </w:t>
            </w:r>
          </w:p>
        </w:tc>
        <w:tc>
          <w:tcPr>
            <w:tcW w:w="1489" w:type="dxa"/>
          </w:tcPr>
          <w:p w:rsidRPr="003B73C3" w:rsidR="00210AAC" w:rsidP="005D0C1E" w:rsidRDefault="00210AAC" w14:paraId="0E9A6ABB" w14:textId="77777777">
            <w:pPr>
              <w:pStyle w:val="Default"/>
              <w:rPr>
                <w:sz w:val="18"/>
                <w:szCs w:val="18"/>
              </w:rPr>
            </w:pPr>
            <w:r w:rsidRPr="003B73C3">
              <w:rPr>
                <w:sz w:val="18"/>
                <w:szCs w:val="18"/>
              </w:rPr>
              <w:t xml:space="preserve">69582418807 </w:t>
            </w:r>
          </w:p>
        </w:tc>
        <w:tc>
          <w:tcPr>
            <w:tcW w:w="1489" w:type="dxa"/>
            <w:gridSpan w:val="3"/>
          </w:tcPr>
          <w:p w:rsidRPr="003B73C3" w:rsidR="00210AAC" w:rsidP="005D0C1E" w:rsidRDefault="00210AAC" w14:paraId="54FD52C9" w14:textId="77777777">
            <w:pPr>
              <w:pStyle w:val="Default"/>
              <w:rPr>
                <w:sz w:val="18"/>
                <w:szCs w:val="18"/>
              </w:rPr>
            </w:pPr>
            <w:r w:rsidRPr="003B73C3">
              <w:rPr>
                <w:sz w:val="18"/>
                <w:szCs w:val="18"/>
              </w:rPr>
              <w:t xml:space="preserve">Selska cesta 121F, Zagreb </w:t>
            </w:r>
          </w:p>
        </w:tc>
        <w:tc>
          <w:tcPr>
            <w:tcW w:w="1489" w:type="dxa"/>
          </w:tcPr>
          <w:p w:rsidRPr="003B73C3" w:rsidR="00210AAC" w:rsidP="005D0C1E" w:rsidRDefault="00210AAC" w14:paraId="155DD478" w14:textId="77777777">
            <w:pPr>
              <w:pStyle w:val="Default"/>
              <w:rPr>
                <w:sz w:val="18"/>
                <w:szCs w:val="18"/>
              </w:rPr>
            </w:pPr>
            <w:r w:rsidRPr="003B73C3">
              <w:rPr>
                <w:sz w:val="18"/>
                <w:szCs w:val="18"/>
              </w:rPr>
              <w:t xml:space="preserve">500,00 kn/ </w:t>
            </w:r>
          </w:p>
          <w:p w:rsidRPr="003B73C3" w:rsidR="00210AAC" w:rsidP="005D0C1E" w:rsidRDefault="00210AAC" w14:paraId="4BACC534" w14:textId="77777777">
            <w:pPr>
              <w:pStyle w:val="Default"/>
              <w:rPr>
                <w:sz w:val="18"/>
                <w:szCs w:val="18"/>
              </w:rPr>
            </w:pPr>
            <w:r w:rsidRPr="003B73C3">
              <w:rPr>
                <w:sz w:val="18"/>
                <w:szCs w:val="18"/>
              </w:rPr>
              <w:t xml:space="preserve">66,36 EUR </w:t>
            </w:r>
          </w:p>
        </w:tc>
        <w:tc>
          <w:tcPr>
            <w:tcW w:w="1490" w:type="dxa"/>
            <w:gridSpan w:val="2"/>
          </w:tcPr>
          <w:p w:rsidR="00210AAC" w:rsidP="0099710E" w:rsidRDefault="00210AAC" w14:paraId="5B843BE1" w14:textId="77777777">
            <w:pPr>
              <w:pStyle w:val="Default"/>
              <w:ind w:firstLine="360"/>
              <w:rPr>
                <w:sz w:val="18"/>
                <w:szCs w:val="18"/>
              </w:rPr>
            </w:pPr>
          </w:p>
          <w:p w:rsidRPr="003B73C3" w:rsidR="00721F70" w:rsidP="0099710E" w:rsidRDefault="00721F70" w14:paraId="3E162BEA" w14:textId="11F5E64A">
            <w:pPr>
              <w:pStyle w:val="Default"/>
              <w:ind w:firstLine="360"/>
              <w:rPr>
                <w:sz w:val="18"/>
                <w:szCs w:val="18"/>
              </w:rPr>
            </w:pPr>
            <w:r>
              <w:rPr>
                <w:sz w:val="18"/>
                <w:szCs w:val="18"/>
              </w:rPr>
              <w:t>ZA</w:t>
            </w:r>
          </w:p>
        </w:tc>
      </w:tr>
    </w:tbl>
    <w:p w:rsidR="00EB22B2" w:rsidP="00C15CE5" w:rsidRDefault="00EB22B2" w14:paraId="4F5640BF" w14:textId="77777777">
      <w:pPr>
        <w:ind w:right="-853" w:firstLine="709"/>
        <w:rPr>
          <w:rStyle w:val="fontstyle01"/>
          <w:sz w:val="18"/>
          <w:szCs w:val="18"/>
        </w:rPr>
      </w:pPr>
    </w:p>
    <w:p w:rsidRPr="00CE7002" w:rsidR="002363C1" w:rsidP="00523F83" w:rsidRDefault="002363C1" w14:paraId="55F42206" w14:textId="6F760FA3">
      <w:pPr>
        <w:rPr>
          <w:highlight w:val="yellow"/>
        </w:rPr>
      </w:pPr>
    </w:p>
    <w:p w:rsidRPr="00FF1F3D" w:rsidR="00A922F4" w:rsidP="00523F83" w:rsidRDefault="00A922F4" w14:paraId="11CA1766" w14:textId="77777777"/>
    <w:p w:rsidRPr="00230722" w:rsidR="00D8095F" w:rsidP="00523F83" w:rsidRDefault="00D8095F" w14:paraId="10F06805" w14:textId="194717A1">
      <w:pPr>
        <w:rPr>
          <w:rFonts w:ascii="Arial" w:hAnsi="Arial" w:cs="Arial"/>
        </w:rPr>
      </w:pPr>
      <w:r w:rsidRPr="00230722">
        <w:rPr>
          <w:rFonts w:ascii="Arial" w:hAnsi="Arial" w:cs="Arial"/>
        </w:rPr>
        <w:t xml:space="preserve">Ukupno je prijavljeno i priznato tražbina u iznosu od </w:t>
      </w:r>
      <w:r w:rsidR="00093E69">
        <w:rPr>
          <w:rFonts w:ascii="Arial" w:hAnsi="Arial" w:cs="Arial"/>
        </w:rPr>
        <w:t xml:space="preserve"> </w:t>
      </w:r>
      <w:r w:rsidR="005D4EF9">
        <w:rPr>
          <w:rFonts w:ascii="Arial" w:hAnsi="Arial" w:cs="Arial"/>
        </w:rPr>
        <w:t xml:space="preserve">201.654,03 </w:t>
      </w:r>
      <w:r w:rsidR="00496CE3">
        <w:rPr>
          <w:rFonts w:ascii="Arial" w:hAnsi="Arial" w:cs="Arial"/>
        </w:rPr>
        <w:t>€.</w:t>
      </w:r>
    </w:p>
    <w:p w:rsidRPr="00DD3CD6" w:rsidR="00FD54F3" w:rsidP="006743A5" w:rsidRDefault="00FD54F3" w14:paraId="71D331A0" w14:textId="77777777">
      <w:pPr>
        <w:rPr>
          <w:rFonts w:ascii="Arial" w:hAnsi="Arial" w:cs="Arial"/>
        </w:rPr>
      </w:pPr>
    </w:p>
    <w:p w:rsidRPr="00DD3CD6" w:rsidR="00D5183D" w:rsidP="00CF54A7" w:rsidRDefault="005072D8" w14:paraId="4E23AE9A" w14:textId="2E3E6AAF">
      <w:pPr>
        <w:ind w:firstLine="708"/>
        <w:jc w:val="both"/>
        <w:rPr>
          <w:rFonts w:ascii="Arial" w:hAnsi="Arial" w:cs="Arial"/>
        </w:rPr>
      </w:pPr>
      <w:r w:rsidRPr="00DD3CD6">
        <w:rPr>
          <w:rFonts w:ascii="Arial" w:hAnsi="Arial" w:cs="Arial"/>
        </w:rPr>
        <w:t xml:space="preserve">Određuje se stanka od </w:t>
      </w:r>
      <w:r w:rsidRPr="00DD3CD6" w:rsidR="00CF54A7">
        <w:rPr>
          <w:rFonts w:ascii="Arial" w:hAnsi="Arial" w:cs="Arial"/>
        </w:rPr>
        <w:t>5 minuta radi zbrajanja glasova.</w:t>
      </w:r>
    </w:p>
    <w:p w:rsidRPr="00DD3CD6" w:rsidR="00B62292" w:rsidP="005A27E5" w:rsidRDefault="00B62292" w14:paraId="49EE1DF1" w14:textId="77777777">
      <w:pPr>
        <w:ind w:firstLine="720"/>
        <w:jc w:val="both"/>
        <w:rPr>
          <w:rFonts w:ascii="Arial" w:hAnsi="Arial" w:cs="Arial"/>
        </w:rPr>
      </w:pPr>
    </w:p>
    <w:p w:rsidRPr="00DD3CD6" w:rsidR="00204E30" w:rsidP="002A51ED" w:rsidRDefault="00854FA9" w14:paraId="4EFF71C7" w14:textId="7721D66F">
      <w:pPr>
        <w:ind w:firstLine="720"/>
        <w:jc w:val="center"/>
        <w:rPr>
          <w:rFonts w:ascii="Arial" w:hAnsi="Arial" w:cs="Arial"/>
        </w:rPr>
        <w:sectPr w:rsidRPr="00DD3CD6" w:rsidR="00204E30" w:rsidSect="00486CF1">
          <w:headerReference w:type="default" r:id="rId9"/>
          <w:headerReference w:type="first" r:id="rId10"/>
          <w:pgSz w:w="11906" w:h="16838"/>
          <w:pgMar w:top="1418" w:right="1418" w:bottom="1418" w:left="1418" w:header="709" w:footer="709" w:gutter="0"/>
          <w:cols w:space="708"/>
          <w:titlePg/>
          <w:docGrid w:linePitch="360"/>
        </w:sectPr>
      </w:pPr>
      <w:r w:rsidRPr="00DD3CD6">
        <w:rPr>
          <w:rFonts w:ascii="Arial" w:hAnsi="Arial" w:cs="Arial"/>
        </w:rPr>
        <w:t>Glasovanje dovršeno u</w:t>
      </w:r>
      <w:r w:rsidR="00516FA0">
        <w:rPr>
          <w:rFonts w:ascii="Arial" w:hAnsi="Arial" w:cs="Arial"/>
        </w:rPr>
        <w:t xml:space="preserve"> </w:t>
      </w:r>
      <w:r w:rsidR="002158D8">
        <w:rPr>
          <w:rFonts w:ascii="Arial" w:hAnsi="Arial" w:cs="Arial"/>
        </w:rPr>
        <w:t xml:space="preserve"> </w:t>
      </w:r>
      <w:r w:rsidR="005D4EF9">
        <w:rPr>
          <w:rFonts w:ascii="Arial" w:hAnsi="Arial" w:cs="Arial"/>
        </w:rPr>
        <w:t xml:space="preserve">10,05 </w:t>
      </w:r>
      <w:r w:rsidR="004C0327">
        <w:rPr>
          <w:rFonts w:ascii="Arial" w:hAnsi="Arial" w:cs="Arial"/>
        </w:rPr>
        <w:t>sati</w:t>
      </w:r>
    </w:p>
    <w:p w:rsidRPr="00DD3CD6" w:rsidR="002A51ED" w:rsidP="002A51ED" w:rsidRDefault="002A51ED" w14:paraId="38BCC738" w14:textId="67404885">
      <w:pPr>
        <w:jc w:val="both"/>
        <w:rPr>
          <w:rFonts w:ascii="Arial" w:hAnsi="Arial" w:cs="Arial"/>
        </w:rPr>
      </w:pPr>
      <w:r w:rsidRPr="00DD3CD6">
        <w:rPr>
          <w:rFonts w:ascii="Arial" w:hAnsi="Arial" w:cs="Arial"/>
        </w:rPr>
        <w:lastRenderedPageBreak/>
        <w:t xml:space="preserve">Početak u </w:t>
      </w:r>
      <w:r w:rsidR="007446E2">
        <w:rPr>
          <w:rFonts w:ascii="Arial" w:hAnsi="Arial" w:cs="Arial"/>
        </w:rPr>
        <w:t>10,10</w:t>
      </w:r>
      <w:r w:rsidR="009B3D07">
        <w:rPr>
          <w:rFonts w:ascii="Arial" w:hAnsi="Arial" w:cs="Arial"/>
        </w:rPr>
        <w:t xml:space="preserve"> </w:t>
      </w:r>
      <w:r w:rsidRPr="00DD3CD6">
        <w:rPr>
          <w:rFonts w:ascii="Arial" w:hAnsi="Arial" w:cs="Arial"/>
        </w:rPr>
        <w:t>sati.</w:t>
      </w:r>
    </w:p>
    <w:p w:rsidRPr="00DD3CD6" w:rsidR="002A05DC" w:rsidP="005A27E5" w:rsidRDefault="002A05DC" w14:paraId="3D3386B6" w14:textId="77777777">
      <w:pPr>
        <w:jc w:val="both"/>
        <w:rPr>
          <w:rFonts w:ascii="Arial" w:hAnsi="Arial" w:cs="Arial"/>
        </w:rPr>
      </w:pPr>
    </w:p>
    <w:p w:rsidRPr="00DD3CD6" w:rsidR="005A27E5" w:rsidP="005A27E5" w:rsidRDefault="00BB4060" w14:paraId="7CC3C603" w14:textId="77777777">
      <w:pPr>
        <w:ind w:firstLine="720"/>
        <w:jc w:val="both"/>
        <w:rPr>
          <w:rFonts w:ascii="Arial" w:hAnsi="Arial" w:cs="Arial"/>
        </w:rPr>
      </w:pPr>
      <w:r w:rsidRPr="00DD3CD6">
        <w:rPr>
          <w:rFonts w:ascii="Arial" w:hAnsi="Arial" w:cs="Arial"/>
        </w:rPr>
        <w:t>Nakon provedenog glasovanja  sud</w:t>
      </w:r>
      <w:r w:rsidRPr="00DD3CD6" w:rsidR="005A27E5">
        <w:rPr>
          <w:rFonts w:ascii="Arial" w:hAnsi="Arial" w:cs="Arial"/>
        </w:rPr>
        <w:t xml:space="preserve"> utvrđuje rezultate glasovanja i to kako slijedi:</w:t>
      </w:r>
    </w:p>
    <w:p w:rsidRPr="00DD3CD6" w:rsidR="005A27E5" w:rsidP="005A27E5" w:rsidRDefault="005A27E5" w14:paraId="7D904F61" w14:textId="77777777">
      <w:pPr>
        <w:ind w:firstLine="720"/>
        <w:jc w:val="both"/>
        <w:rPr>
          <w:rFonts w:ascii="Arial" w:hAnsi="Arial" w:cs="Arial"/>
        </w:rPr>
      </w:pPr>
    </w:p>
    <w:p w:rsidRPr="005B7A6C" w:rsidR="005A27E5" w:rsidP="005A27E5" w:rsidRDefault="005A27E5" w14:paraId="24424AD4" w14:textId="23A13054">
      <w:pPr>
        <w:pStyle w:val="Odlomakpopisa"/>
        <w:numPr>
          <w:ilvl w:val="0"/>
          <w:numId w:val="4"/>
        </w:numPr>
        <w:jc w:val="both"/>
        <w:rPr>
          <w:rFonts w:ascii="Arial" w:hAnsi="Arial" w:cs="Arial"/>
          <w:sz w:val="24"/>
          <w:szCs w:val="24"/>
        </w:rPr>
      </w:pPr>
      <w:r w:rsidRPr="005B7A6C">
        <w:rPr>
          <w:rFonts w:ascii="Arial" w:hAnsi="Arial" w:cs="Arial"/>
          <w:sz w:val="24"/>
          <w:szCs w:val="24"/>
        </w:rPr>
        <w:t>U odnosu na većinu vjerovnika</w:t>
      </w:r>
      <w:r w:rsidR="004231D5">
        <w:rPr>
          <w:rFonts w:ascii="Arial" w:hAnsi="Arial" w:cs="Arial"/>
          <w:sz w:val="24"/>
          <w:szCs w:val="24"/>
        </w:rPr>
        <w:t xml:space="preserve"> po skupinama</w:t>
      </w:r>
      <w:r w:rsidR="00EF6E31">
        <w:rPr>
          <w:rFonts w:ascii="Arial" w:hAnsi="Arial" w:cs="Arial"/>
          <w:sz w:val="24"/>
          <w:szCs w:val="24"/>
        </w:rPr>
        <w:t xml:space="preserve"> (broj vjerovnika)</w:t>
      </w:r>
      <w:r w:rsidRPr="005B7A6C">
        <w:rPr>
          <w:rFonts w:ascii="Arial" w:hAnsi="Arial" w:cs="Arial"/>
          <w:sz w:val="24"/>
          <w:szCs w:val="24"/>
        </w:rPr>
        <w:t>:</w:t>
      </w:r>
    </w:p>
    <w:p w:rsidRPr="00DD3CD6" w:rsidR="005A27E5" w:rsidP="005A27E5" w:rsidRDefault="005A27E5" w14:paraId="1E3D73F8" w14:textId="77777777">
      <w:pPr>
        <w:pStyle w:val="Odlomakpopisa"/>
        <w:jc w:val="both"/>
        <w:rPr>
          <w:rFonts w:ascii="Arial" w:hAnsi="Arial" w:cs="Arial"/>
          <w:sz w:val="24"/>
          <w:szCs w:val="24"/>
        </w:rPr>
      </w:pPr>
    </w:p>
    <w:p w:rsidRPr="00DD3CD6" w:rsidR="005A27E5" w:rsidP="005A27E5" w:rsidRDefault="005A27E5" w14:paraId="3696B97A" w14:textId="77777777">
      <w:pPr>
        <w:ind w:firstLine="720"/>
        <w:jc w:val="both"/>
        <w:rPr>
          <w:rFonts w:ascii="Arial" w:hAnsi="Arial" w:cs="Arial"/>
        </w:rPr>
      </w:pPr>
      <w:r w:rsidRPr="00DD3CD6">
        <w:rPr>
          <w:rFonts w:ascii="Arial" w:hAnsi="Arial" w:cs="Arial"/>
        </w:rPr>
        <w:t>Od ukupno  vjerovnika sa utvrđenim tražbinama koji imaju pravo glasa:</w:t>
      </w:r>
    </w:p>
    <w:p w:rsidRPr="00DD3CD6" w:rsidR="005A27E5" w:rsidP="005A27E5" w:rsidRDefault="005A27E5" w14:paraId="4F5642A1" w14:textId="0054A984">
      <w:pPr>
        <w:ind w:firstLine="720"/>
        <w:jc w:val="both"/>
        <w:rPr>
          <w:rFonts w:ascii="Arial" w:hAnsi="Arial" w:cs="Arial"/>
        </w:rPr>
      </w:pPr>
      <w:r w:rsidRPr="00DD3CD6">
        <w:rPr>
          <w:rFonts w:ascii="Arial" w:hAnsi="Arial" w:cs="Arial"/>
        </w:rPr>
        <w:t>-</w:t>
      </w:r>
      <w:r w:rsidRPr="00DD3CD6" w:rsidR="00C8445D">
        <w:rPr>
          <w:rFonts w:ascii="Arial" w:hAnsi="Arial" w:cs="Arial"/>
        </w:rPr>
        <w:t xml:space="preserve"> </w:t>
      </w:r>
      <w:r w:rsidRPr="00DD3CD6">
        <w:rPr>
          <w:rFonts w:ascii="Arial" w:hAnsi="Arial" w:cs="Arial"/>
        </w:rPr>
        <w:t>ZA prihvaćanje izmijenjenog plana</w:t>
      </w:r>
      <w:r w:rsidRPr="00DD3CD6" w:rsidR="00EF56D1">
        <w:rPr>
          <w:rFonts w:ascii="Arial" w:hAnsi="Arial" w:cs="Arial"/>
        </w:rPr>
        <w:t xml:space="preserve"> restrukturiranja glasovala su</w:t>
      </w:r>
      <w:r w:rsidR="00C41829">
        <w:rPr>
          <w:rFonts w:ascii="Arial" w:hAnsi="Arial" w:cs="Arial"/>
          <w:b/>
        </w:rPr>
        <w:t xml:space="preserve"> </w:t>
      </w:r>
      <w:r w:rsidRPr="00C41829" w:rsidR="00C41829">
        <w:rPr>
          <w:rFonts w:ascii="Arial" w:hAnsi="Arial" w:cs="Arial"/>
        </w:rPr>
        <w:t>13</w:t>
      </w:r>
      <w:r w:rsidR="0002610A">
        <w:rPr>
          <w:rFonts w:ascii="Arial" w:hAnsi="Arial" w:cs="Arial"/>
        </w:rPr>
        <w:t xml:space="preserve"> </w:t>
      </w:r>
      <w:r w:rsidRPr="00DD3CD6" w:rsidR="00EF56D1">
        <w:rPr>
          <w:rFonts w:ascii="Arial" w:hAnsi="Arial" w:cs="Arial"/>
        </w:rPr>
        <w:t>od ukupno</w:t>
      </w:r>
      <w:r w:rsidRPr="00DD3CD6" w:rsidR="00EF56D1">
        <w:rPr>
          <w:rFonts w:ascii="Arial" w:hAnsi="Arial" w:cs="Arial"/>
          <w:b/>
        </w:rPr>
        <w:t xml:space="preserve"> </w:t>
      </w:r>
      <w:r w:rsidRPr="00E8709A" w:rsidR="00E8709A">
        <w:rPr>
          <w:rFonts w:ascii="Arial" w:hAnsi="Arial" w:cs="Arial"/>
        </w:rPr>
        <w:t>1</w:t>
      </w:r>
      <w:r w:rsidRPr="00E8709A" w:rsidR="0002610A">
        <w:rPr>
          <w:rFonts w:ascii="Arial" w:hAnsi="Arial" w:cs="Arial"/>
        </w:rPr>
        <w:t>4</w:t>
      </w:r>
      <w:r w:rsidR="003D2B1C">
        <w:rPr>
          <w:rFonts w:ascii="Arial" w:hAnsi="Arial" w:cs="Arial"/>
          <w:b/>
        </w:rPr>
        <w:t xml:space="preserve"> </w:t>
      </w:r>
      <w:r w:rsidRPr="00DD3CD6" w:rsidR="0015290F">
        <w:rPr>
          <w:rFonts w:ascii="Arial" w:hAnsi="Arial" w:cs="Arial"/>
        </w:rPr>
        <w:t>-</w:t>
      </w:r>
      <w:r w:rsidRPr="00DD3CD6">
        <w:rPr>
          <w:rFonts w:ascii="Arial" w:hAnsi="Arial" w:cs="Arial"/>
        </w:rPr>
        <w:t xml:space="preserve"> vjerovnika  ili </w:t>
      </w:r>
      <w:r w:rsidR="00194DDD">
        <w:rPr>
          <w:rFonts w:ascii="Arial" w:hAnsi="Arial" w:cs="Arial"/>
        </w:rPr>
        <w:t xml:space="preserve"> </w:t>
      </w:r>
      <w:r w:rsidR="00C41829">
        <w:rPr>
          <w:rFonts w:ascii="Arial" w:hAnsi="Arial" w:cs="Arial"/>
        </w:rPr>
        <w:t xml:space="preserve">92,86 </w:t>
      </w:r>
      <w:r w:rsidRPr="00DD3CD6">
        <w:rPr>
          <w:rFonts w:ascii="Arial" w:hAnsi="Arial" w:cs="Arial"/>
        </w:rPr>
        <w:t xml:space="preserve">%  </w:t>
      </w:r>
    </w:p>
    <w:p w:rsidRPr="00DD3CD6" w:rsidR="005A27E5" w:rsidP="005A27E5" w:rsidRDefault="005A27E5" w14:paraId="3B46F501" w14:textId="0FEB3263">
      <w:pPr>
        <w:ind w:firstLine="720"/>
        <w:jc w:val="both"/>
        <w:rPr>
          <w:rFonts w:ascii="Arial" w:hAnsi="Arial" w:cs="Arial"/>
        </w:rPr>
      </w:pPr>
      <w:r w:rsidRPr="00DD3CD6">
        <w:rPr>
          <w:rFonts w:ascii="Arial" w:hAnsi="Arial" w:cs="Arial"/>
        </w:rPr>
        <w:t>-</w:t>
      </w:r>
      <w:r w:rsidRPr="00DD3CD6" w:rsidR="00C8445D">
        <w:rPr>
          <w:rFonts w:ascii="Arial" w:hAnsi="Arial" w:cs="Arial"/>
        </w:rPr>
        <w:t xml:space="preserve"> </w:t>
      </w:r>
      <w:r w:rsidRPr="00DD3CD6">
        <w:rPr>
          <w:rFonts w:ascii="Arial" w:hAnsi="Arial" w:cs="Arial"/>
        </w:rPr>
        <w:t xml:space="preserve">PROTIV prihvaćanja  plana </w:t>
      </w:r>
      <w:r w:rsidRPr="00DD3CD6" w:rsidR="00EF56D1">
        <w:rPr>
          <w:rFonts w:ascii="Arial" w:hAnsi="Arial" w:cs="Arial"/>
        </w:rPr>
        <w:t>restrukturiranja glasovalo je</w:t>
      </w:r>
      <w:r w:rsidR="00C41829">
        <w:rPr>
          <w:rFonts w:ascii="Arial" w:hAnsi="Arial" w:cs="Arial"/>
        </w:rPr>
        <w:t xml:space="preserve"> 1</w:t>
      </w:r>
      <w:r w:rsidR="005D5023">
        <w:rPr>
          <w:rFonts w:ascii="Arial" w:hAnsi="Arial" w:cs="Arial"/>
        </w:rPr>
        <w:t xml:space="preserve"> </w:t>
      </w:r>
      <w:r w:rsidRPr="00DD3CD6" w:rsidR="00EF56D1">
        <w:rPr>
          <w:rFonts w:ascii="Arial" w:hAnsi="Arial" w:cs="Arial"/>
        </w:rPr>
        <w:t xml:space="preserve">vjerovnika od ukupno  </w:t>
      </w:r>
      <w:r w:rsidR="00A91453">
        <w:rPr>
          <w:rFonts w:ascii="Arial" w:hAnsi="Arial" w:cs="Arial"/>
        </w:rPr>
        <w:t>14</w:t>
      </w:r>
      <w:r w:rsidR="003D2B1C">
        <w:rPr>
          <w:rFonts w:ascii="Arial" w:hAnsi="Arial" w:cs="Arial"/>
        </w:rPr>
        <w:t xml:space="preserve"> </w:t>
      </w:r>
      <w:r w:rsidRPr="00DD3CD6">
        <w:rPr>
          <w:rFonts w:ascii="Arial" w:hAnsi="Arial" w:cs="Arial"/>
        </w:rPr>
        <w:t xml:space="preserve">ili </w:t>
      </w:r>
      <w:r w:rsidR="003D2B1C">
        <w:rPr>
          <w:rFonts w:ascii="Arial" w:hAnsi="Arial" w:cs="Arial"/>
        </w:rPr>
        <w:t xml:space="preserve"> </w:t>
      </w:r>
      <w:r w:rsidR="00C41829">
        <w:rPr>
          <w:rFonts w:ascii="Arial" w:hAnsi="Arial" w:cs="Arial"/>
        </w:rPr>
        <w:t>7,14</w:t>
      </w:r>
      <w:r w:rsidR="0002610A">
        <w:rPr>
          <w:rFonts w:ascii="Arial" w:hAnsi="Arial" w:cs="Arial"/>
        </w:rPr>
        <w:t xml:space="preserve"> </w:t>
      </w:r>
      <w:r w:rsidRPr="00DD3CD6">
        <w:rPr>
          <w:rFonts w:ascii="Arial" w:hAnsi="Arial" w:cs="Arial"/>
        </w:rPr>
        <w:t>%.</w:t>
      </w:r>
    </w:p>
    <w:p w:rsidRPr="00DD3CD6" w:rsidR="005A27E5" w:rsidP="005A27E5" w:rsidRDefault="005A27E5" w14:paraId="2C31EB06" w14:textId="77777777">
      <w:pPr>
        <w:ind w:firstLine="720"/>
        <w:jc w:val="both"/>
        <w:rPr>
          <w:rFonts w:ascii="Arial" w:hAnsi="Arial" w:cs="Arial"/>
        </w:rPr>
      </w:pPr>
    </w:p>
    <w:p w:rsidRPr="005B7A6C" w:rsidR="00B96440" w:rsidP="00B96440" w:rsidRDefault="00317857" w14:paraId="12121FD9" w14:textId="173132C8">
      <w:pPr>
        <w:pStyle w:val="Odlomakpopisa"/>
        <w:numPr>
          <w:ilvl w:val="0"/>
          <w:numId w:val="4"/>
        </w:numPr>
        <w:jc w:val="both"/>
        <w:rPr>
          <w:rFonts w:ascii="Arial" w:hAnsi="Arial" w:cs="Arial"/>
          <w:sz w:val="24"/>
          <w:szCs w:val="24"/>
        </w:rPr>
      </w:pPr>
      <w:r>
        <w:rPr>
          <w:rFonts w:ascii="Arial" w:hAnsi="Arial" w:cs="Arial"/>
          <w:sz w:val="24"/>
          <w:szCs w:val="24"/>
        </w:rPr>
        <w:t>U odnosu na zbroj tražbina</w:t>
      </w:r>
      <w:r w:rsidR="009D3AA0">
        <w:rPr>
          <w:rFonts w:ascii="Arial" w:hAnsi="Arial" w:cs="Arial"/>
          <w:sz w:val="24"/>
          <w:szCs w:val="24"/>
        </w:rPr>
        <w:t>:</w:t>
      </w:r>
    </w:p>
    <w:p w:rsidRPr="00DD3CD6" w:rsidR="006067B1" w:rsidP="006067B1" w:rsidRDefault="006067B1" w14:paraId="4FA3E5D7" w14:textId="3043E54A">
      <w:pPr>
        <w:jc w:val="both"/>
        <w:rPr>
          <w:rFonts w:ascii="Arial" w:hAnsi="Arial" w:cs="Arial"/>
        </w:rPr>
      </w:pPr>
    </w:p>
    <w:p w:rsidRPr="00DD3CD6" w:rsidR="006067B1" w:rsidP="006067B1" w:rsidRDefault="006067B1" w14:paraId="5DB5389A" w14:textId="2E837DDC">
      <w:pPr>
        <w:pStyle w:val="Odlomakpopisa"/>
        <w:numPr>
          <w:ilvl w:val="0"/>
          <w:numId w:val="14"/>
        </w:numPr>
        <w:jc w:val="both"/>
        <w:rPr>
          <w:rFonts w:ascii="Arial" w:hAnsi="Arial" w:cs="Arial"/>
          <w:sz w:val="24"/>
          <w:szCs w:val="24"/>
        </w:rPr>
      </w:pPr>
      <w:r w:rsidRPr="00DD3CD6">
        <w:rPr>
          <w:rFonts w:ascii="Arial" w:hAnsi="Arial" w:cs="Arial"/>
          <w:sz w:val="24"/>
          <w:szCs w:val="24"/>
        </w:rPr>
        <w:t xml:space="preserve">ZA prihvaćanje izmijenjenog plana restrukturiranja glasovali su vjerovnici čije  tražbine iznose </w:t>
      </w:r>
      <w:r w:rsidR="00194DDD">
        <w:rPr>
          <w:rFonts w:ascii="Arial" w:hAnsi="Arial" w:cs="Arial"/>
          <w:sz w:val="24"/>
          <w:szCs w:val="24"/>
        </w:rPr>
        <w:t xml:space="preserve"> </w:t>
      </w:r>
      <w:r w:rsidR="002A510B">
        <w:rPr>
          <w:rFonts w:ascii="Arial" w:hAnsi="Arial" w:cs="Arial"/>
          <w:sz w:val="24"/>
          <w:szCs w:val="24"/>
        </w:rPr>
        <w:t>188.824,72</w:t>
      </w:r>
      <w:r w:rsidR="00496CE3">
        <w:rPr>
          <w:rFonts w:ascii="Arial" w:hAnsi="Arial" w:cs="Arial"/>
          <w:sz w:val="24"/>
          <w:szCs w:val="24"/>
        </w:rPr>
        <w:t xml:space="preserve"> € </w:t>
      </w:r>
      <w:r w:rsidRPr="00DD3CD6">
        <w:rPr>
          <w:rFonts w:ascii="Arial" w:hAnsi="Arial" w:cs="Arial"/>
          <w:sz w:val="24"/>
          <w:szCs w:val="24"/>
        </w:rPr>
        <w:t xml:space="preserve">ili </w:t>
      </w:r>
      <w:r w:rsidR="002A510B">
        <w:rPr>
          <w:rFonts w:ascii="Arial" w:hAnsi="Arial" w:cs="Arial"/>
          <w:sz w:val="24"/>
          <w:szCs w:val="24"/>
        </w:rPr>
        <w:t xml:space="preserve"> 93,64</w:t>
      </w:r>
      <w:r w:rsidR="0002610A">
        <w:rPr>
          <w:rFonts w:ascii="Arial" w:hAnsi="Arial" w:cs="Arial"/>
          <w:sz w:val="24"/>
          <w:szCs w:val="24"/>
        </w:rPr>
        <w:t xml:space="preserve"> </w:t>
      </w:r>
      <w:r w:rsidRPr="00DD3CD6">
        <w:rPr>
          <w:rFonts w:ascii="Arial" w:hAnsi="Arial" w:cs="Arial"/>
          <w:sz w:val="24"/>
          <w:szCs w:val="24"/>
        </w:rPr>
        <w:t xml:space="preserve">% </w:t>
      </w:r>
    </w:p>
    <w:p w:rsidRPr="00DD3CD6" w:rsidR="006067B1" w:rsidP="006067B1" w:rsidRDefault="006067B1" w14:paraId="0C496170" w14:textId="715E3871">
      <w:pPr>
        <w:pStyle w:val="Odlomakpopisa"/>
        <w:numPr>
          <w:ilvl w:val="0"/>
          <w:numId w:val="14"/>
        </w:numPr>
        <w:jc w:val="both"/>
        <w:rPr>
          <w:rFonts w:ascii="Arial" w:hAnsi="Arial" w:cs="Arial"/>
          <w:sz w:val="24"/>
          <w:szCs w:val="24"/>
        </w:rPr>
      </w:pPr>
      <w:r w:rsidRPr="00DD3CD6">
        <w:rPr>
          <w:rFonts w:ascii="Arial" w:hAnsi="Arial" w:cs="Arial"/>
          <w:sz w:val="24"/>
          <w:szCs w:val="24"/>
        </w:rPr>
        <w:t xml:space="preserve">PROTIV prihvaćanja izmijenjenog plana restrukturiranja glasovali su vjerovnici  čije tražbine iznose </w:t>
      </w:r>
      <w:r w:rsidR="00FF7FC9">
        <w:rPr>
          <w:rFonts w:ascii="Arial" w:hAnsi="Arial" w:cs="Arial"/>
          <w:sz w:val="24"/>
          <w:szCs w:val="24"/>
        </w:rPr>
        <w:t>12.829,31</w:t>
      </w:r>
      <w:r>
        <w:rPr>
          <w:rFonts w:ascii="Arial" w:hAnsi="Arial" w:cs="Arial"/>
          <w:color w:val="000000"/>
          <w:sz w:val="24"/>
          <w:szCs w:val="24"/>
        </w:rPr>
        <w:t xml:space="preserve"> €</w:t>
      </w:r>
      <w:r w:rsidR="00496CE3">
        <w:rPr>
          <w:rFonts w:ascii="Arial" w:hAnsi="Arial" w:cs="Arial"/>
          <w:sz w:val="24"/>
          <w:szCs w:val="24"/>
        </w:rPr>
        <w:t xml:space="preserve"> </w:t>
      </w:r>
      <w:r w:rsidRPr="00DD3CD6">
        <w:rPr>
          <w:rFonts w:ascii="Arial" w:hAnsi="Arial" w:cs="Arial"/>
          <w:sz w:val="24"/>
          <w:szCs w:val="24"/>
        </w:rPr>
        <w:t xml:space="preserve">ili </w:t>
      </w:r>
      <w:r w:rsidR="008D540F">
        <w:rPr>
          <w:rFonts w:ascii="Arial" w:hAnsi="Arial" w:cs="Arial"/>
          <w:sz w:val="24"/>
          <w:szCs w:val="24"/>
        </w:rPr>
        <w:t xml:space="preserve"> </w:t>
      </w:r>
      <w:r w:rsidR="00FF7FC9">
        <w:rPr>
          <w:rFonts w:ascii="Arial" w:hAnsi="Arial" w:cs="Arial"/>
          <w:sz w:val="24"/>
          <w:szCs w:val="24"/>
        </w:rPr>
        <w:t>6,36</w:t>
      </w:r>
      <w:r w:rsidR="00BC10C0">
        <w:rPr>
          <w:rFonts w:ascii="Arial" w:hAnsi="Arial" w:cs="Arial"/>
          <w:sz w:val="24"/>
          <w:szCs w:val="24"/>
        </w:rPr>
        <w:t xml:space="preserve"> </w:t>
      </w:r>
      <w:r w:rsidRPr="00DD3CD6">
        <w:rPr>
          <w:rFonts w:ascii="Arial" w:hAnsi="Arial" w:cs="Arial"/>
          <w:sz w:val="24"/>
          <w:szCs w:val="24"/>
        </w:rPr>
        <w:t>%</w:t>
      </w:r>
    </w:p>
    <w:p w:rsidRPr="006067B1" w:rsidR="006067B1" w:rsidP="008D540F" w:rsidRDefault="006067B1" w14:paraId="762BB1F8" w14:textId="77777777">
      <w:pPr>
        <w:pStyle w:val="Odlomakpopisa"/>
        <w:ind w:left="1068"/>
        <w:jc w:val="both"/>
        <w:rPr>
          <w:rFonts w:ascii="Arial" w:hAnsi="Arial" w:cs="Arial"/>
        </w:rPr>
      </w:pPr>
    </w:p>
    <w:p w:rsidRPr="00DD3CD6" w:rsidR="005A27E5" w:rsidP="005A27E5" w:rsidRDefault="00F50FE3" w14:paraId="05575E59" w14:textId="1E377AE9">
      <w:pPr>
        <w:ind w:firstLine="720"/>
        <w:jc w:val="both"/>
        <w:rPr>
          <w:rFonts w:ascii="Arial" w:hAnsi="Arial" w:cs="Arial"/>
        </w:rPr>
      </w:pPr>
      <w:r>
        <w:rPr>
          <w:rFonts w:ascii="Arial" w:hAnsi="Arial" w:cs="Arial"/>
        </w:rPr>
        <w:t>Sud  utvrđuje da</w:t>
      </w:r>
      <w:r w:rsidR="00105653">
        <w:rPr>
          <w:rFonts w:ascii="Arial" w:hAnsi="Arial" w:cs="Arial"/>
        </w:rPr>
        <w:t xml:space="preserve"> </w:t>
      </w:r>
      <w:r w:rsidRPr="003A4209" w:rsidR="00105653">
        <w:rPr>
          <w:rFonts w:ascii="Arial" w:hAnsi="Arial" w:cs="Arial"/>
        </w:rPr>
        <w:t>su</w:t>
      </w:r>
      <w:r w:rsidRPr="003A4209" w:rsidR="00ED18A3">
        <w:rPr>
          <w:rFonts w:ascii="Arial" w:hAnsi="Arial" w:cs="Arial"/>
        </w:rPr>
        <w:t xml:space="preserve"> </w:t>
      </w:r>
      <w:r w:rsidR="00581688">
        <w:rPr>
          <w:rFonts w:ascii="Arial" w:hAnsi="Arial" w:cs="Arial"/>
        </w:rPr>
        <w:t>vjerovnici prihvatili I</w:t>
      </w:r>
      <w:r w:rsidRPr="00DD3CD6" w:rsidR="005A27E5">
        <w:rPr>
          <w:rFonts w:ascii="Arial" w:hAnsi="Arial" w:cs="Arial"/>
        </w:rPr>
        <w:t xml:space="preserve">zmijenjeni plan restrukturiranja većinom propisanom </w:t>
      </w:r>
      <w:r w:rsidR="00601DBE">
        <w:rPr>
          <w:rFonts w:ascii="Arial" w:hAnsi="Arial" w:cs="Arial"/>
        </w:rPr>
        <w:t xml:space="preserve">izmijenjenom </w:t>
      </w:r>
      <w:r w:rsidRPr="00DD3CD6" w:rsidR="005A27E5">
        <w:rPr>
          <w:rFonts w:ascii="Arial" w:hAnsi="Arial" w:cs="Arial"/>
        </w:rPr>
        <w:t>odredbom članka 59. stavka 2 SZ-a</w:t>
      </w:r>
      <w:r w:rsidR="00715D95">
        <w:rPr>
          <w:rFonts w:ascii="Arial" w:hAnsi="Arial" w:cs="Arial"/>
        </w:rPr>
        <w:t xml:space="preserve"> ( NN 71/15, 104/17, 36/22)</w:t>
      </w:r>
      <w:r w:rsidRPr="00DD3CD6" w:rsidR="005A27E5">
        <w:rPr>
          <w:rFonts w:ascii="Arial" w:hAnsi="Arial" w:cs="Arial"/>
        </w:rPr>
        <w:t>.</w:t>
      </w:r>
    </w:p>
    <w:p w:rsidRPr="00CE7002" w:rsidR="005A27E5" w:rsidP="00116A7C" w:rsidRDefault="005A27E5" w14:paraId="03CB3B80" w14:textId="77777777">
      <w:pPr>
        <w:jc w:val="both"/>
        <w:rPr>
          <w:rFonts w:ascii="Arial" w:hAnsi="Arial" w:cs="Arial"/>
          <w:i/>
          <w:highlight w:val="yellow"/>
        </w:rPr>
      </w:pPr>
    </w:p>
    <w:p w:rsidRPr="006D212E" w:rsidR="005A27E5" w:rsidP="005A27E5" w:rsidRDefault="005A27E5" w14:paraId="26B655B3" w14:textId="77777777">
      <w:pPr>
        <w:pStyle w:val="Tijeloteksta"/>
        <w:tabs>
          <w:tab w:val="left" w:pos="426"/>
        </w:tabs>
        <w:rPr>
          <w:rFonts w:ascii="Arial" w:hAnsi="Arial" w:cs="Arial"/>
        </w:rPr>
      </w:pPr>
      <w:r w:rsidRPr="006D212E">
        <w:rPr>
          <w:rFonts w:ascii="Arial" w:hAnsi="Arial" w:cs="Arial"/>
        </w:rPr>
        <w:tab/>
        <w:t xml:space="preserve"> </w:t>
      </w:r>
      <w:r w:rsidRPr="006D212E">
        <w:rPr>
          <w:rFonts w:ascii="Arial" w:hAnsi="Arial" w:cs="Arial"/>
        </w:rPr>
        <w:tab/>
        <w:t>Sud donosi  sljedeći</w:t>
      </w:r>
    </w:p>
    <w:p w:rsidRPr="006D212E" w:rsidR="005A27E5" w:rsidP="006E7578" w:rsidRDefault="005A27E5" w14:paraId="3C027058" w14:textId="77777777">
      <w:pPr>
        <w:pStyle w:val="Tijeloteksta"/>
        <w:tabs>
          <w:tab w:val="left" w:pos="426"/>
        </w:tabs>
        <w:jc w:val="center"/>
        <w:rPr>
          <w:rFonts w:ascii="Arial" w:hAnsi="Arial" w:cs="Arial"/>
        </w:rPr>
      </w:pPr>
      <w:r w:rsidRPr="006D212E">
        <w:rPr>
          <w:rFonts w:ascii="Arial" w:hAnsi="Arial" w:cs="Arial"/>
        </w:rPr>
        <w:t>ZAKLJUČAK</w:t>
      </w:r>
    </w:p>
    <w:p w:rsidRPr="006D212E" w:rsidR="005A27E5" w:rsidP="00C67B9E" w:rsidRDefault="005A27E5" w14:paraId="449CC246" w14:textId="77777777">
      <w:pPr>
        <w:pStyle w:val="Tijeloteksta"/>
        <w:tabs>
          <w:tab w:val="left" w:pos="426"/>
        </w:tabs>
        <w:rPr>
          <w:rFonts w:ascii="Arial" w:hAnsi="Arial" w:cs="Arial"/>
        </w:rPr>
      </w:pPr>
      <w:r w:rsidRPr="006D212E">
        <w:rPr>
          <w:rFonts w:ascii="Arial" w:hAnsi="Arial" w:cs="Arial"/>
        </w:rPr>
        <w:tab/>
      </w:r>
      <w:r w:rsidRPr="006D212E" w:rsidR="0021683C">
        <w:rPr>
          <w:rFonts w:ascii="Arial" w:hAnsi="Arial" w:cs="Arial"/>
        </w:rPr>
        <w:tab/>
      </w:r>
      <w:r w:rsidRPr="006D212E">
        <w:rPr>
          <w:rFonts w:ascii="Arial" w:hAnsi="Arial" w:cs="Arial"/>
        </w:rPr>
        <w:t>Odluka će uslijediti pisanim putem.</w:t>
      </w:r>
    </w:p>
    <w:p w:rsidRPr="00CE7002" w:rsidR="00C67B9E" w:rsidP="00C67B9E" w:rsidRDefault="00C67B9E" w14:paraId="4CD5DD42" w14:textId="77777777">
      <w:pPr>
        <w:pStyle w:val="Tijeloteksta"/>
        <w:tabs>
          <w:tab w:val="left" w:pos="426"/>
        </w:tabs>
        <w:rPr>
          <w:rFonts w:ascii="Arial" w:hAnsi="Arial" w:cs="Arial"/>
          <w:highlight w:val="yellow"/>
        </w:rPr>
      </w:pPr>
    </w:p>
    <w:p w:rsidRPr="005B7A6C" w:rsidR="005A27E5" w:rsidP="00C67DDD" w:rsidRDefault="009F0DE2" w14:paraId="4396010C" w14:textId="12309966">
      <w:pPr>
        <w:jc w:val="center"/>
        <w:rPr>
          <w:rFonts w:ascii="Arial" w:hAnsi="Arial" w:cs="Arial"/>
        </w:rPr>
      </w:pPr>
      <w:r>
        <w:rPr>
          <w:rFonts w:ascii="Arial" w:hAnsi="Arial" w:cs="Arial"/>
        </w:rPr>
        <w:t xml:space="preserve">Dovršeno u </w:t>
      </w:r>
      <w:r w:rsidR="00FC6CE3">
        <w:rPr>
          <w:rFonts w:ascii="Arial" w:hAnsi="Arial" w:cs="Arial"/>
        </w:rPr>
        <w:t xml:space="preserve"> </w:t>
      </w:r>
      <w:r w:rsidR="00EE4DE4">
        <w:rPr>
          <w:rFonts w:ascii="Arial" w:hAnsi="Arial" w:cs="Arial"/>
        </w:rPr>
        <w:t>10,15</w:t>
      </w:r>
      <w:r>
        <w:rPr>
          <w:rFonts w:ascii="Arial" w:hAnsi="Arial" w:cs="Arial"/>
        </w:rPr>
        <w:t xml:space="preserve"> </w:t>
      </w:r>
      <w:r w:rsidRPr="005B7A6C" w:rsidR="005A27E5">
        <w:rPr>
          <w:rFonts w:ascii="Arial" w:hAnsi="Arial" w:cs="Arial"/>
        </w:rPr>
        <w:t>sati.</w:t>
      </w:r>
    </w:p>
    <w:p w:rsidRPr="00CE7002" w:rsidR="005A27E5" w:rsidP="005A27E5" w:rsidRDefault="005A27E5" w14:paraId="6CB2FB8E" w14:textId="77777777">
      <w:pPr>
        <w:jc w:val="both"/>
        <w:rPr>
          <w:rFonts w:ascii="Arial" w:hAnsi="Arial" w:cs="Arial"/>
        </w:rPr>
      </w:pPr>
    </w:p>
    <w:p w:rsidRPr="00CE7002" w:rsidR="005A27E5" w:rsidP="005A27E5" w:rsidRDefault="005A27E5" w14:paraId="29695A64" w14:textId="77777777">
      <w:pPr>
        <w:jc w:val="both"/>
        <w:rPr>
          <w:rFonts w:ascii="Arial" w:hAnsi="Arial" w:cs="Arial"/>
        </w:rPr>
      </w:pPr>
      <w:r w:rsidRPr="00CE7002">
        <w:rPr>
          <w:rFonts w:ascii="Arial" w:hAnsi="Arial" w:cs="Arial"/>
        </w:rPr>
        <w:t xml:space="preserve">                                                                   SUDAC:</w:t>
      </w:r>
      <w:r w:rsidRPr="00CE7002">
        <w:rPr>
          <w:rFonts w:ascii="Arial" w:hAnsi="Arial" w:cs="Arial"/>
        </w:rPr>
        <w:tab/>
      </w:r>
    </w:p>
    <w:p w:rsidRPr="00E42619" w:rsidR="005A27E5" w:rsidP="005A27E5" w:rsidRDefault="005A27E5" w14:paraId="49BD8612" w14:textId="77777777">
      <w:pPr>
        <w:jc w:val="both"/>
        <w:rPr>
          <w:rFonts w:ascii="Arial" w:hAnsi="Arial" w:cs="Arial"/>
        </w:rPr>
      </w:pPr>
      <w:r w:rsidRPr="00CE7002">
        <w:rPr>
          <w:rFonts w:ascii="Arial" w:hAnsi="Arial" w:cs="Arial"/>
        </w:rPr>
        <w:t xml:space="preserve">                                                         </w:t>
      </w:r>
      <w:r w:rsidRPr="00E42619">
        <w:rPr>
          <w:rFonts w:ascii="Arial" w:hAnsi="Arial" w:cs="Arial"/>
        </w:rPr>
        <w:t>Vesna Sremac Šoštar</w:t>
      </w:r>
      <w:r w:rsidRPr="00E42619">
        <w:rPr>
          <w:rFonts w:ascii="Arial" w:hAnsi="Arial" w:cs="Arial"/>
        </w:rPr>
        <w:tab/>
      </w:r>
      <w:r w:rsidRPr="00E42619">
        <w:rPr>
          <w:rFonts w:ascii="Arial" w:hAnsi="Arial" w:cs="Arial"/>
        </w:rPr>
        <w:tab/>
      </w:r>
      <w:r w:rsidRPr="00E42619">
        <w:rPr>
          <w:rFonts w:ascii="Arial" w:hAnsi="Arial" w:cs="Arial"/>
        </w:rPr>
        <w:tab/>
        <w:t xml:space="preserve">                     </w:t>
      </w:r>
      <w:r w:rsidRPr="00E42619">
        <w:rPr>
          <w:rFonts w:ascii="Arial" w:hAnsi="Arial" w:cs="Arial"/>
        </w:rPr>
        <w:tab/>
      </w:r>
      <w:r w:rsidRPr="00E42619">
        <w:rPr>
          <w:rFonts w:ascii="Arial" w:hAnsi="Arial" w:cs="Arial"/>
        </w:rPr>
        <w:tab/>
      </w:r>
      <w:r w:rsidRPr="00E42619">
        <w:rPr>
          <w:rFonts w:ascii="Arial" w:hAnsi="Arial" w:cs="Arial"/>
        </w:rPr>
        <w:tab/>
        <w:t xml:space="preserve">                                                   </w:t>
      </w:r>
    </w:p>
    <w:p w:rsidRPr="00E42619" w:rsidR="005A27E5" w:rsidP="005A27E5" w:rsidRDefault="005A27E5" w14:paraId="06CD2EEB" w14:textId="77777777">
      <w:pPr>
        <w:jc w:val="both"/>
        <w:rPr>
          <w:rFonts w:ascii="Arial" w:hAnsi="Arial" w:cs="Arial"/>
        </w:rPr>
      </w:pPr>
      <w:r w:rsidRPr="00E42619">
        <w:rPr>
          <w:rFonts w:ascii="Arial" w:hAnsi="Arial" w:cs="Arial"/>
        </w:rPr>
        <w:t xml:space="preserve">                                                                 Zapisničar:</w:t>
      </w:r>
    </w:p>
    <w:p w:rsidRPr="00E42619" w:rsidR="005A27E5" w:rsidP="00C67B9E" w:rsidRDefault="00CA79ED" w14:paraId="088DA0B3" w14:textId="0A60610F">
      <w:pPr>
        <w:ind w:left="3540" w:firstLine="708"/>
        <w:rPr>
          <w:rFonts w:ascii="Arial" w:hAnsi="Arial" w:cs="Arial"/>
        </w:rPr>
      </w:pPr>
      <w:r>
        <w:rPr>
          <w:rFonts w:ascii="Arial" w:hAnsi="Arial" w:cs="Arial"/>
        </w:rPr>
        <w:t>Vinka Mi</w:t>
      </w:r>
      <w:r w:rsidR="00706B19">
        <w:rPr>
          <w:rFonts w:ascii="Arial" w:hAnsi="Arial" w:cs="Arial"/>
        </w:rPr>
        <w:t xml:space="preserve">halinčić </w:t>
      </w:r>
    </w:p>
    <w:p w:rsidR="00567E70" w:rsidP="00567E70" w:rsidRDefault="00567E70" w14:paraId="0A853A96" w14:textId="24D0E3C7">
      <w:pPr>
        <w:rPr>
          <w:rFonts w:ascii="Arial" w:hAnsi="Arial" w:cs="Arial"/>
        </w:rPr>
      </w:pPr>
    </w:p>
    <w:p w:rsidR="00567E70" w:rsidP="00567E70" w:rsidRDefault="00567E70" w14:paraId="7CBF1378" w14:textId="495ADC0D">
      <w:pPr>
        <w:rPr>
          <w:rFonts w:ascii="Arial" w:hAnsi="Arial" w:cs="Arial"/>
        </w:rPr>
      </w:pPr>
    </w:p>
    <w:p w:rsidR="00567E70" w:rsidP="00567E70" w:rsidRDefault="00567E70" w14:paraId="3DB8C97F" w14:textId="1A265619">
      <w:pPr>
        <w:rPr>
          <w:rFonts w:ascii="Arial" w:hAnsi="Arial" w:cs="Arial"/>
        </w:rPr>
      </w:pPr>
      <w:r>
        <w:rPr>
          <w:rFonts w:ascii="Arial" w:hAnsi="Arial" w:cs="Arial"/>
        </w:rPr>
        <w:t>POVJERENIK:</w:t>
      </w:r>
    </w:p>
    <w:p w:rsidRPr="00E42619" w:rsidR="00567E70" w:rsidP="00567E70" w:rsidRDefault="00567E70" w14:paraId="4BC1ABC3" w14:textId="77777777">
      <w:pPr>
        <w:rPr>
          <w:rFonts w:ascii="Arial" w:hAnsi="Arial" w:cs="Arial"/>
        </w:rPr>
      </w:pPr>
    </w:p>
    <w:p w:rsidRPr="00E42619" w:rsidR="005A27E5" w:rsidP="005A27E5" w:rsidRDefault="005A27E5" w14:paraId="265073D4" w14:textId="7E82E0CD">
      <w:pPr>
        <w:rPr>
          <w:rFonts w:ascii="Arial" w:hAnsi="Arial" w:cs="Arial"/>
        </w:rPr>
      </w:pPr>
    </w:p>
    <w:p w:rsidRPr="00DE6EFD" w:rsidR="005A27E5" w:rsidP="005A27E5" w:rsidRDefault="005A27E5" w14:paraId="777860E8" w14:textId="61D08B9A">
      <w:pPr>
        <w:rPr>
          <w:rFonts w:ascii="Arial" w:hAnsi="Arial" w:cs="Arial"/>
        </w:rPr>
      </w:pPr>
      <w:r w:rsidRPr="00E42619">
        <w:rPr>
          <w:rFonts w:ascii="Arial" w:hAnsi="Arial" w:cs="Arial"/>
        </w:rPr>
        <w:t>VJEROVNICI:</w:t>
      </w:r>
      <w:r w:rsidR="00ED6844">
        <w:rPr>
          <w:rFonts w:ascii="Arial" w:hAnsi="Arial" w:cs="Arial"/>
        </w:rPr>
        <w:tab/>
      </w:r>
      <w:r w:rsidR="00ED6844">
        <w:rPr>
          <w:rFonts w:ascii="Arial" w:hAnsi="Arial" w:cs="Arial"/>
        </w:rPr>
        <w:tab/>
      </w:r>
      <w:r w:rsidR="00ED6844">
        <w:rPr>
          <w:rFonts w:ascii="Arial" w:hAnsi="Arial" w:cs="Arial"/>
        </w:rPr>
        <w:tab/>
      </w:r>
      <w:r w:rsidR="00ED6844">
        <w:rPr>
          <w:rFonts w:ascii="Arial" w:hAnsi="Arial" w:cs="Arial"/>
        </w:rPr>
        <w:tab/>
      </w:r>
      <w:r w:rsidR="00ED6844">
        <w:rPr>
          <w:rFonts w:ascii="Arial" w:hAnsi="Arial" w:cs="Arial"/>
        </w:rPr>
        <w:tab/>
      </w:r>
      <w:r w:rsidR="00ED6844">
        <w:rPr>
          <w:rFonts w:ascii="Arial" w:hAnsi="Arial" w:cs="Arial"/>
        </w:rPr>
        <w:tab/>
      </w:r>
      <w:r w:rsidR="00ED6844">
        <w:rPr>
          <w:rFonts w:ascii="Arial" w:hAnsi="Arial" w:cs="Arial"/>
        </w:rPr>
        <w:tab/>
        <w:t xml:space="preserve">DUŽNIK: </w:t>
      </w:r>
    </w:p>
    <w:p w:rsidRPr="00DE6EFD" w:rsidR="005A27E5" w:rsidP="005A27E5" w:rsidRDefault="005A27E5" w14:paraId="602A9CC4" w14:textId="77777777">
      <w:pPr>
        <w:jc w:val="both"/>
        <w:rPr>
          <w:rFonts w:ascii="Arial" w:hAnsi="Arial" w:cs="Arial"/>
        </w:rPr>
      </w:pPr>
    </w:p>
    <w:p w:rsidRPr="00DE6EFD" w:rsidR="005A27E5" w:rsidP="005A27E5" w:rsidRDefault="005A27E5" w14:paraId="5DCCE80A" w14:textId="77777777">
      <w:pPr>
        <w:rPr>
          <w:rFonts w:ascii="Arial" w:hAnsi="Arial" w:cs="Arial"/>
        </w:rPr>
      </w:pPr>
    </w:p>
    <w:p w:rsidRPr="00DE6EFD" w:rsidR="00676C72" w:rsidRDefault="00676C72" w14:paraId="18EEA37F" w14:textId="77777777">
      <w:pPr>
        <w:rPr>
          <w:rFonts w:ascii="Arial" w:hAnsi="Arial" w:cs="Arial"/>
        </w:rPr>
      </w:pPr>
    </w:p>
    <w:sectPr w:rsidRPr="00DE6EFD" w:rsidR="00676C72" w:rsidSect="006E7578">
      <w:pgSz w:w="11906" w:h="16838"/>
      <w:pgMar w:top="1418" w:right="1418" w:bottom="1276"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B6FD5" w:rsidP="005A27E5" w:rsidRDefault="00FB6FD5" w14:paraId="35AF72F6" w14:textId="77777777">
      <w:r>
        <w:separator/>
      </w:r>
    </w:p>
  </w:endnote>
  <w:endnote w:type="continuationSeparator" w:id="0">
    <w:p w:rsidR="00FB6FD5" w:rsidP="005A27E5" w:rsidRDefault="00FB6FD5" w14:paraId="19557EA3"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B6FD5" w:rsidP="005A27E5" w:rsidRDefault="00FB6FD5" w14:paraId="11CFCC53" w14:textId="77777777">
      <w:r>
        <w:separator/>
      </w:r>
    </w:p>
  </w:footnote>
  <w:footnote w:type="continuationSeparator" w:id="0">
    <w:p w:rsidR="00FB6FD5" w:rsidP="005A27E5" w:rsidRDefault="00FB6FD5" w14:paraId="4AF9359B"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2117216"/>
      <w:docPartObj>
        <w:docPartGallery w:val="Page Numbers (Top of Page)"/>
        <w:docPartUnique/>
      </w:docPartObj>
    </w:sdtPr>
    <w:sdtEndPr/>
    <w:sdtContent>
      <w:p w:rsidRPr="005E3D6D" w:rsidR="0091138D" w:rsidP="003A7F25" w:rsidRDefault="0091138D" w14:paraId="51F0E5CC" w14:textId="64B45B25">
        <w:pPr>
          <w:pStyle w:val="Zaglavlje"/>
          <w:jc w:val="right"/>
          <w:rPr>
            <w:rFonts w:ascii="Arial" w:hAnsi="Arial" w:cs="Arial"/>
          </w:rPr>
        </w:pPr>
        <w:r w:rsidRPr="005E3D6D">
          <w:rPr>
            <w:rFonts w:ascii="Arial" w:hAnsi="Arial" w:cs="Arial"/>
          </w:rPr>
          <w:t>48.St-</w:t>
        </w:r>
        <w:r w:rsidR="00BC2A67">
          <w:rPr>
            <w:rFonts w:ascii="Arial" w:hAnsi="Arial" w:cs="Arial"/>
          </w:rPr>
          <w:t>3229/22</w:t>
        </w:r>
      </w:p>
      <w:p w:rsidR="0091138D" w:rsidRDefault="0091138D" w14:paraId="21AC9B01" w14:textId="10A1174E">
        <w:pPr>
          <w:pStyle w:val="Zaglavlje"/>
          <w:jc w:val="center"/>
        </w:pPr>
        <w:r w:rsidRPr="005E3D6D">
          <w:rPr>
            <w:rFonts w:ascii="Arial" w:hAnsi="Arial" w:cs="Arial"/>
          </w:rPr>
          <w:fldChar w:fldCharType="begin"/>
        </w:r>
        <w:r w:rsidRPr="005E3D6D">
          <w:rPr>
            <w:rFonts w:ascii="Arial" w:hAnsi="Arial" w:cs="Arial"/>
          </w:rPr>
          <w:instrText>PAGE   \* MERGEFORMAT</w:instrText>
        </w:r>
        <w:r w:rsidRPr="005E3D6D">
          <w:rPr>
            <w:rFonts w:ascii="Arial" w:hAnsi="Arial" w:cs="Arial"/>
          </w:rPr>
          <w:fldChar w:fldCharType="separate"/>
        </w:r>
        <w:r w:rsidR="00C63B48">
          <w:rPr>
            <w:rFonts w:ascii="Arial" w:hAnsi="Arial" w:cs="Arial"/>
            <w:noProof/>
          </w:rPr>
          <w:t>3</w:t>
        </w:r>
        <w:r w:rsidRPr="005E3D6D">
          <w:rPr>
            <w:rFonts w:ascii="Arial" w:hAnsi="Arial" w:cs="Arial"/>
          </w:rPr>
          <w:fldChar w:fldCharType="end"/>
        </w:r>
      </w:p>
    </w:sdtContent>
  </w:sdt>
  <w:p w:rsidR="0091138D" w:rsidRDefault="0091138D" w14:paraId="75C32B4F" w14:textId="77777777">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E6EFD" w:rsidR="0091138D" w:rsidP="005A27E5" w:rsidRDefault="0091138D" w14:paraId="43B2FF26" w14:textId="0FAF3535">
    <w:pPr>
      <w:pStyle w:val="Zaglavlje"/>
      <w:jc w:val="right"/>
      <w:rPr>
        <w:rFonts w:ascii="Arial" w:hAnsi="Arial" w:cs="Arial"/>
      </w:rPr>
    </w:pPr>
    <w:r w:rsidRPr="00DE6EFD">
      <w:rPr>
        <w:rFonts w:ascii="Arial" w:hAnsi="Arial" w:cs="Arial"/>
      </w:rPr>
      <w:t>48.St-</w:t>
    </w:r>
    <w:r w:rsidR="005666BF">
      <w:rPr>
        <w:rFonts w:ascii="Arial" w:hAnsi="Arial" w:cs="Arial"/>
      </w:rPr>
      <w:t>3229</w:t>
    </w:r>
    <w:r w:rsidR="000E0EDF">
      <w:rPr>
        <w:rFonts w:ascii="Arial" w:hAnsi="Arial" w:cs="Arial"/>
      </w:rPr>
      <w:t>/22</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B1010"/>
    <w:multiLevelType w:val="hybridMultilevel"/>
    <w:tmpl w:val="FF74C182"/>
    <w:lvl w:ilvl="0" w:tplc="1C7C1C2A">
      <w:start w:val="1"/>
      <w:numFmt w:val="bullet"/>
      <w:lvlText w:val="-"/>
      <w:lvlJc w:val="left"/>
      <w:pPr>
        <w:ind w:left="1785" w:hanging="360"/>
      </w:pPr>
      <w:rPr>
        <w:rFonts w:hint="default" w:ascii="Arial" w:hAnsi="Arial" w:eastAsia="Times New Roman" w:cs="Arial"/>
      </w:rPr>
    </w:lvl>
    <w:lvl w:ilvl="1" w:tplc="041A0003" w:tentative="true">
      <w:start w:val="1"/>
      <w:numFmt w:val="bullet"/>
      <w:lvlText w:val="o"/>
      <w:lvlJc w:val="left"/>
      <w:pPr>
        <w:ind w:left="2505" w:hanging="360"/>
      </w:pPr>
      <w:rPr>
        <w:rFonts w:hint="default" w:ascii="Courier New" w:hAnsi="Courier New" w:cs="Courier New"/>
      </w:rPr>
    </w:lvl>
    <w:lvl w:ilvl="2" w:tplc="041A0005" w:tentative="true">
      <w:start w:val="1"/>
      <w:numFmt w:val="bullet"/>
      <w:lvlText w:val=""/>
      <w:lvlJc w:val="left"/>
      <w:pPr>
        <w:ind w:left="3225" w:hanging="360"/>
      </w:pPr>
      <w:rPr>
        <w:rFonts w:hint="default" w:ascii="Wingdings" w:hAnsi="Wingdings"/>
      </w:rPr>
    </w:lvl>
    <w:lvl w:ilvl="3" w:tplc="041A0001" w:tentative="true">
      <w:start w:val="1"/>
      <w:numFmt w:val="bullet"/>
      <w:lvlText w:val=""/>
      <w:lvlJc w:val="left"/>
      <w:pPr>
        <w:ind w:left="3945" w:hanging="360"/>
      </w:pPr>
      <w:rPr>
        <w:rFonts w:hint="default" w:ascii="Symbol" w:hAnsi="Symbol"/>
      </w:rPr>
    </w:lvl>
    <w:lvl w:ilvl="4" w:tplc="041A0003" w:tentative="true">
      <w:start w:val="1"/>
      <w:numFmt w:val="bullet"/>
      <w:lvlText w:val="o"/>
      <w:lvlJc w:val="left"/>
      <w:pPr>
        <w:ind w:left="4665" w:hanging="360"/>
      </w:pPr>
      <w:rPr>
        <w:rFonts w:hint="default" w:ascii="Courier New" w:hAnsi="Courier New" w:cs="Courier New"/>
      </w:rPr>
    </w:lvl>
    <w:lvl w:ilvl="5" w:tplc="041A0005" w:tentative="true">
      <w:start w:val="1"/>
      <w:numFmt w:val="bullet"/>
      <w:lvlText w:val=""/>
      <w:lvlJc w:val="left"/>
      <w:pPr>
        <w:ind w:left="5385" w:hanging="360"/>
      </w:pPr>
      <w:rPr>
        <w:rFonts w:hint="default" w:ascii="Wingdings" w:hAnsi="Wingdings"/>
      </w:rPr>
    </w:lvl>
    <w:lvl w:ilvl="6" w:tplc="041A0001" w:tentative="true">
      <w:start w:val="1"/>
      <w:numFmt w:val="bullet"/>
      <w:lvlText w:val=""/>
      <w:lvlJc w:val="left"/>
      <w:pPr>
        <w:ind w:left="6105" w:hanging="360"/>
      </w:pPr>
      <w:rPr>
        <w:rFonts w:hint="default" w:ascii="Symbol" w:hAnsi="Symbol"/>
      </w:rPr>
    </w:lvl>
    <w:lvl w:ilvl="7" w:tplc="041A0003" w:tentative="true">
      <w:start w:val="1"/>
      <w:numFmt w:val="bullet"/>
      <w:lvlText w:val="o"/>
      <w:lvlJc w:val="left"/>
      <w:pPr>
        <w:ind w:left="6825" w:hanging="360"/>
      </w:pPr>
      <w:rPr>
        <w:rFonts w:hint="default" w:ascii="Courier New" w:hAnsi="Courier New" w:cs="Courier New"/>
      </w:rPr>
    </w:lvl>
    <w:lvl w:ilvl="8" w:tplc="041A0005" w:tentative="true">
      <w:start w:val="1"/>
      <w:numFmt w:val="bullet"/>
      <w:lvlText w:val=""/>
      <w:lvlJc w:val="left"/>
      <w:pPr>
        <w:ind w:left="7545" w:hanging="360"/>
      </w:pPr>
      <w:rPr>
        <w:rFonts w:hint="default" w:ascii="Wingdings" w:hAnsi="Wingdings"/>
      </w:rPr>
    </w:lvl>
  </w:abstractNum>
  <w:abstractNum w:abstractNumId="1">
    <w:nsid w:val="11FB0D01"/>
    <w:multiLevelType w:val="hybridMultilevel"/>
    <w:tmpl w:val="84DA30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51B5029"/>
    <w:multiLevelType w:val="hybridMultilevel"/>
    <w:tmpl w:val="FFB42FE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6CB17E8"/>
    <w:multiLevelType w:val="hybridMultilevel"/>
    <w:tmpl w:val="9268154A"/>
    <w:lvl w:ilvl="0" w:tplc="259E8994">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DA20A26"/>
    <w:multiLevelType w:val="hybridMultilevel"/>
    <w:tmpl w:val="EFF2BD7A"/>
    <w:lvl w:ilvl="0" w:tplc="B246C65A">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200F2A57"/>
    <w:multiLevelType w:val="hybridMultilevel"/>
    <w:tmpl w:val="7E146A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0307D53"/>
    <w:multiLevelType w:val="hybridMultilevel"/>
    <w:tmpl w:val="A4F49A3C"/>
    <w:lvl w:ilvl="0" w:tplc="99B68B78">
      <w:start w:val="1"/>
      <w:numFmt w:val="decimal"/>
      <w:lvlText w:val="%1."/>
      <w:lvlJc w:val="left"/>
      <w:pPr>
        <w:ind w:left="720" w:hanging="360"/>
      </w:pPr>
      <w:rPr>
        <w:rFonts w:ascii="Arial" w:hAnsi="Arial" w:eastAsia="Times New Roman" w:cs="Arial"/>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20C02C01"/>
    <w:multiLevelType w:val="hybridMultilevel"/>
    <w:tmpl w:val="B0646B0E"/>
    <w:lvl w:ilvl="0" w:tplc="ECA8B106">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2163082B"/>
    <w:multiLevelType w:val="hybridMultilevel"/>
    <w:tmpl w:val="49466498"/>
    <w:lvl w:ilvl="0" w:tplc="B246C65A">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9">
    <w:nsid w:val="229A2CE1"/>
    <w:multiLevelType w:val="hybridMultilevel"/>
    <w:tmpl w:val="7E146A2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2DD340EF"/>
    <w:multiLevelType w:val="hybridMultilevel"/>
    <w:tmpl w:val="A32A0F92"/>
    <w:lvl w:ilvl="0" w:tplc="B246C65A">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3724156A"/>
    <w:multiLevelType w:val="hybridMultilevel"/>
    <w:tmpl w:val="0360CDB4"/>
    <w:lvl w:ilvl="0" w:tplc="499EB67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2">
    <w:nsid w:val="3EA512DD"/>
    <w:multiLevelType w:val="hybridMultilevel"/>
    <w:tmpl w:val="B2F6FF64"/>
    <w:lvl w:ilvl="0" w:tplc="D34EEB2C">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401C2172"/>
    <w:multiLevelType w:val="hybridMultilevel"/>
    <w:tmpl w:val="AC665562"/>
    <w:lvl w:ilvl="0" w:tplc="F9C48D64">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4">
    <w:nsid w:val="427F3C27"/>
    <w:multiLevelType w:val="hybridMultilevel"/>
    <w:tmpl w:val="3EF25316"/>
    <w:lvl w:ilvl="0" w:tplc="FB022F68">
      <w:start w:val="1"/>
      <w:numFmt w:val="decimal"/>
      <w:lvlText w:val="%1."/>
      <w:lvlJc w:val="left"/>
      <w:pPr>
        <w:ind w:left="720" w:hanging="360"/>
      </w:pPr>
      <w:rPr>
        <w:rFonts w:hint="default"/>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491D16E4"/>
    <w:multiLevelType w:val="hybridMultilevel"/>
    <w:tmpl w:val="0FD0DDC4"/>
    <w:lvl w:ilvl="0" w:tplc="CACA43A8">
      <w:start w:val="48"/>
      <w:numFmt w:val="bullet"/>
      <w:lvlText w:val="-"/>
      <w:lvlJc w:val="left"/>
      <w:pPr>
        <w:ind w:left="720" w:hanging="360"/>
      </w:pPr>
      <w:rPr>
        <w:rFonts w:hint="default" w:ascii="Arial" w:hAnsi="Arial" w:cs="Arial"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4E5012A2"/>
    <w:multiLevelType w:val="hybridMultilevel"/>
    <w:tmpl w:val="E47AD21E"/>
    <w:lvl w:ilvl="0" w:tplc="20AA7932">
      <w:start w:val="48"/>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7">
    <w:nsid w:val="50963FFC"/>
    <w:multiLevelType w:val="hybridMultilevel"/>
    <w:tmpl w:val="19146ED4"/>
    <w:lvl w:ilvl="0" w:tplc="0AA4AF2E">
      <w:start w:val="1"/>
      <w:numFmt w:val="lowerLetter"/>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nsid w:val="56CE547F"/>
    <w:multiLevelType w:val="hybridMultilevel"/>
    <w:tmpl w:val="312CD28C"/>
    <w:lvl w:ilvl="0" w:tplc="66BA4FD0">
      <w:start w:val="48"/>
      <w:numFmt w:val="bullet"/>
      <w:lvlText w:val="-"/>
      <w:lvlJc w:val="left"/>
      <w:pPr>
        <w:ind w:left="432" w:hanging="360"/>
      </w:pPr>
      <w:rPr>
        <w:rFonts w:hint="default" w:ascii="Arial" w:hAnsi="Arial" w:eastAsia="Times New Roman" w:cs="Arial"/>
        <w:color w:val="000000"/>
      </w:rPr>
    </w:lvl>
    <w:lvl w:ilvl="1" w:tplc="041A0003" w:tentative="true">
      <w:start w:val="1"/>
      <w:numFmt w:val="bullet"/>
      <w:lvlText w:val="o"/>
      <w:lvlJc w:val="left"/>
      <w:pPr>
        <w:ind w:left="1152" w:hanging="360"/>
      </w:pPr>
      <w:rPr>
        <w:rFonts w:hint="default" w:ascii="Courier New" w:hAnsi="Courier New" w:cs="Courier New"/>
      </w:rPr>
    </w:lvl>
    <w:lvl w:ilvl="2" w:tplc="041A0005" w:tentative="true">
      <w:start w:val="1"/>
      <w:numFmt w:val="bullet"/>
      <w:lvlText w:val=""/>
      <w:lvlJc w:val="left"/>
      <w:pPr>
        <w:ind w:left="1872" w:hanging="360"/>
      </w:pPr>
      <w:rPr>
        <w:rFonts w:hint="default" w:ascii="Wingdings" w:hAnsi="Wingdings"/>
      </w:rPr>
    </w:lvl>
    <w:lvl w:ilvl="3" w:tplc="041A0001" w:tentative="true">
      <w:start w:val="1"/>
      <w:numFmt w:val="bullet"/>
      <w:lvlText w:val=""/>
      <w:lvlJc w:val="left"/>
      <w:pPr>
        <w:ind w:left="2592" w:hanging="360"/>
      </w:pPr>
      <w:rPr>
        <w:rFonts w:hint="default" w:ascii="Symbol" w:hAnsi="Symbol"/>
      </w:rPr>
    </w:lvl>
    <w:lvl w:ilvl="4" w:tplc="041A0003" w:tentative="true">
      <w:start w:val="1"/>
      <w:numFmt w:val="bullet"/>
      <w:lvlText w:val="o"/>
      <w:lvlJc w:val="left"/>
      <w:pPr>
        <w:ind w:left="3312" w:hanging="360"/>
      </w:pPr>
      <w:rPr>
        <w:rFonts w:hint="default" w:ascii="Courier New" w:hAnsi="Courier New" w:cs="Courier New"/>
      </w:rPr>
    </w:lvl>
    <w:lvl w:ilvl="5" w:tplc="041A0005" w:tentative="true">
      <w:start w:val="1"/>
      <w:numFmt w:val="bullet"/>
      <w:lvlText w:val=""/>
      <w:lvlJc w:val="left"/>
      <w:pPr>
        <w:ind w:left="4032" w:hanging="360"/>
      </w:pPr>
      <w:rPr>
        <w:rFonts w:hint="default" w:ascii="Wingdings" w:hAnsi="Wingdings"/>
      </w:rPr>
    </w:lvl>
    <w:lvl w:ilvl="6" w:tplc="041A0001" w:tentative="true">
      <w:start w:val="1"/>
      <w:numFmt w:val="bullet"/>
      <w:lvlText w:val=""/>
      <w:lvlJc w:val="left"/>
      <w:pPr>
        <w:ind w:left="4752" w:hanging="360"/>
      </w:pPr>
      <w:rPr>
        <w:rFonts w:hint="default" w:ascii="Symbol" w:hAnsi="Symbol"/>
      </w:rPr>
    </w:lvl>
    <w:lvl w:ilvl="7" w:tplc="041A0003" w:tentative="true">
      <w:start w:val="1"/>
      <w:numFmt w:val="bullet"/>
      <w:lvlText w:val="o"/>
      <w:lvlJc w:val="left"/>
      <w:pPr>
        <w:ind w:left="5472" w:hanging="360"/>
      </w:pPr>
      <w:rPr>
        <w:rFonts w:hint="default" w:ascii="Courier New" w:hAnsi="Courier New" w:cs="Courier New"/>
      </w:rPr>
    </w:lvl>
    <w:lvl w:ilvl="8" w:tplc="041A0005" w:tentative="true">
      <w:start w:val="1"/>
      <w:numFmt w:val="bullet"/>
      <w:lvlText w:val=""/>
      <w:lvlJc w:val="left"/>
      <w:pPr>
        <w:ind w:left="6192" w:hanging="360"/>
      </w:pPr>
      <w:rPr>
        <w:rFonts w:hint="default" w:ascii="Wingdings" w:hAnsi="Wingdings"/>
      </w:rPr>
    </w:lvl>
  </w:abstractNum>
  <w:abstractNum w:abstractNumId="19">
    <w:nsid w:val="57133C83"/>
    <w:multiLevelType w:val="hybridMultilevel"/>
    <w:tmpl w:val="94DE7898"/>
    <w:lvl w:ilvl="0" w:tplc="77DCCE80">
      <w:start w:val="1"/>
      <w:numFmt w:val="decimal"/>
      <w:lvlText w:val="%1."/>
      <w:lvlJc w:val="left"/>
      <w:pPr>
        <w:ind w:left="720" w:hanging="360"/>
      </w:pPr>
      <w:rPr>
        <w:rFonts w:hint="default"/>
        <w:color w:val="000000"/>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58172041"/>
    <w:multiLevelType w:val="hybridMultilevel"/>
    <w:tmpl w:val="8556A1A0"/>
    <w:lvl w:ilvl="0" w:tplc="59988C14">
      <w:start w:val="48"/>
      <w:numFmt w:val="bullet"/>
      <w:lvlText w:val="-"/>
      <w:lvlJc w:val="left"/>
      <w:pPr>
        <w:ind w:left="720" w:hanging="360"/>
      </w:pPr>
      <w:rPr>
        <w:rFonts w:hint="default" w:ascii="Times New Roman" w:hAnsi="Times New Roman" w:eastAsia="Times New Roman" w:cs="Times New Roman"/>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5D460224"/>
    <w:multiLevelType w:val="hybridMultilevel"/>
    <w:tmpl w:val="F6244FC0"/>
    <w:lvl w:ilvl="0" w:tplc="B246C65A">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2">
    <w:nsid w:val="63DF38AE"/>
    <w:multiLevelType w:val="hybridMultilevel"/>
    <w:tmpl w:val="51E67616"/>
    <w:lvl w:ilvl="0" w:tplc="B246C65A">
      <w:start w:val="10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65BF1B1E"/>
    <w:multiLevelType w:val="hybridMultilevel"/>
    <w:tmpl w:val="3EF25316"/>
    <w:lvl w:ilvl="0" w:tplc="FB022F68">
      <w:start w:val="1"/>
      <w:numFmt w:val="decimal"/>
      <w:lvlText w:val="%1."/>
      <w:lvlJc w:val="left"/>
      <w:pPr>
        <w:ind w:left="720" w:hanging="360"/>
      </w:pPr>
      <w:rPr>
        <w:rFonts w:hint="default"/>
        <w:sz w:val="24"/>
        <w:szCs w:val="24"/>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666D4247"/>
    <w:multiLevelType w:val="hybridMultilevel"/>
    <w:tmpl w:val="EB1C210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67A750A1"/>
    <w:multiLevelType w:val="hybridMultilevel"/>
    <w:tmpl w:val="07F0C370"/>
    <w:lvl w:ilvl="0" w:tplc="B246C65A">
      <w:start w:val="48"/>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6">
    <w:nsid w:val="705E1086"/>
    <w:multiLevelType w:val="hybridMultilevel"/>
    <w:tmpl w:val="81FAB436"/>
    <w:lvl w:ilvl="0" w:tplc="09488868">
      <w:start w:val="1"/>
      <w:numFmt w:val="upperRoman"/>
      <w:lvlText w:val="%1."/>
      <w:lvlJc w:val="left"/>
      <w:pPr>
        <w:ind w:left="1428" w:hanging="72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27">
    <w:nsid w:val="7CE07B65"/>
    <w:multiLevelType w:val="hybridMultilevel"/>
    <w:tmpl w:val="8F0C2E78"/>
    <w:lvl w:ilvl="0" w:tplc="14EE6484">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8">
    <w:nsid w:val="7DCB2286"/>
    <w:multiLevelType w:val="hybridMultilevel"/>
    <w:tmpl w:val="1EC01372"/>
    <w:lvl w:ilvl="0" w:tplc="52D88BAE">
      <w:numFmt w:val="bullet"/>
      <w:lvlText w:val="-"/>
      <w:lvlJc w:val="left"/>
      <w:pPr>
        <w:ind w:left="1068" w:hanging="360"/>
      </w:pPr>
      <w:rPr>
        <w:rFonts w:hint="default" w:ascii="Times New Roman" w:hAnsi="Times New Roman" w:eastAsia="Times New Roman" w:cs="Times New Roman"/>
      </w:rPr>
    </w:lvl>
    <w:lvl w:ilvl="1" w:tplc="041A0003">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6"/>
  </w:num>
  <w:num w:numId="7">
    <w:abstractNumId w:val="12"/>
  </w:num>
  <w:num w:numId="8">
    <w:abstractNumId w:val="4"/>
  </w:num>
  <w:num w:numId="9">
    <w:abstractNumId w:val="21"/>
  </w:num>
  <w:num w:numId="10">
    <w:abstractNumId w:val="8"/>
  </w:num>
  <w:num w:numId="11">
    <w:abstractNumId w:val="10"/>
  </w:num>
  <w:num w:numId="12">
    <w:abstractNumId w:val="22"/>
  </w:num>
  <w:num w:numId="13">
    <w:abstractNumId w:val="25"/>
  </w:num>
  <w:num w:numId="14">
    <w:abstractNumId w:val="28"/>
  </w:num>
  <w:num w:numId="15">
    <w:abstractNumId w:val="5"/>
  </w:num>
  <w:num w:numId="16">
    <w:abstractNumId w:val="18"/>
  </w:num>
  <w:num w:numId="17">
    <w:abstractNumId w:val="9"/>
  </w:num>
  <w:num w:numId="18">
    <w:abstractNumId w:val="3"/>
  </w:num>
  <w:num w:numId="19">
    <w:abstractNumId w:val="27"/>
  </w:num>
  <w:num w:numId="20">
    <w:abstractNumId w:val="24"/>
  </w:num>
  <w:num w:numId="21">
    <w:abstractNumId w:val="11"/>
  </w:num>
  <w:num w:numId="22">
    <w:abstractNumId w:val="6"/>
  </w:num>
  <w:num w:numId="23">
    <w:abstractNumId w:val="23"/>
  </w:num>
  <w:num w:numId="24">
    <w:abstractNumId w:val="0"/>
  </w:num>
  <w:num w:numId="25">
    <w:abstractNumId w:val="14"/>
  </w:num>
  <w:num w:numId="26">
    <w:abstractNumId w:val="26"/>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9"/>
  </w:num>
  <w:num w:numId="30">
    <w:abstractNumId w:val="1"/>
  </w:num>
  <w:num w:numId="31">
    <w:abstractNumId w:val="15"/>
  </w:num>
  <w:num w:numId="32">
    <w:abstractNumId w:val="7"/>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62B"/>
    <w:rsid w:val="0000033A"/>
    <w:rsid w:val="00004ABE"/>
    <w:rsid w:val="00010006"/>
    <w:rsid w:val="00010061"/>
    <w:rsid w:val="0002610A"/>
    <w:rsid w:val="00026D0B"/>
    <w:rsid w:val="000324BE"/>
    <w:rsid w:val="00034D29"/>
    <w:rsid w:val="000357D4"/>
    <w:rsid w:val="000360EA"/>
    <w:rsid w:val="00036E0B"/>
    <w:rsid w:val="00040482"/>
    <w:rsid w:val="00044092"/>
    <w:rsid w:val="00044ACC"/>
    <w:rsid w:val="00045969"/>
    <w:rsid w:val="00046A75"/>
    <w:rsid w:val="00047D01"/>
    <w:rsid w:val="00055902"/>
    <w:rsid w:val="00062517"/>
    <w:rsid w:val="00062A4F"/>
    <w:rsid w:val="000637F3"/>
    <w:rsid w:val="000763FC"/>
    <w:rsid w:val="00080DE1"/>
    <w:rsid w:val="000817F3"/>
    <w:rsid w:val="00082100"/>
    <w:rsid w:val="000839E5"/>
    <w:rsid w:val="00085B56"/>
    <w:rsid w:val="00085E10"/>
    <w:rsid w:val="00085EBD"/>
    <w:rsid w:val="00086286"/>
    <w:rsid w:val="00090386"/>
    <w:rsid w:val="0009048E"/>
    <w:rsid w:val="000919C9"/>
    <w:rsid w:val="00092530"/>
    <w:rsid w:val="00093E69"/>
    <w:rsid w:val="000948FA"/>
    <w:rsid w:val="000A644E"/>
    <w:rsid w:val="000A6594"/>
    <w:rsid w:val="000A6CED"/>
    <w:rsid w:val="000B1021"/>
    <w:rsid w:val="000B1307"/>
    <w:rsid w:val="000B2670"/>
    <w:rsid w:val="000B33E5"/>
    <w:rsid w:val="000C036D"/>
    <w:rsid w:val="000C177B"/>
    <w:rsid w:val="000C2F57"/>
    <w:rsid w:val="000C5158"/>
    <w:rsid w:val="000C58B9"/>
    <w:rsid w:val="000C6069"/>
    <w:rsid w:val="000D5070"/>
    <w:rsid w:val="000D744B"/>
    <w:rsid w:val="000E0EDF"/>
    <w:rsid w:val="000E47BA"/>
    <w:rsid w:val="000E508D"/>
    <w:rsid w:val="000E79D9"/>
    <w:rsid w:val="000E7C55"/>
    <w:rsid w:val="000F2570"/>
    <w:rsid w:val="000F2856"/>
    <w:rsid w:val="000F3172"/>
    <w:rsid w:val="000F5099"/>
    <w:rsid w:val="0010110C"/>
    <w:rsid w:val="00103111"/>
    <w:rsid w:val="0010348F"/>
    <w:rsid w:val="00105653"/>
    <w:rsid w:val="00105EE2"/>
    <w:rsid w:val="0011475D"/>
    <w:rsid w:val="00116464"/>
    <w:rsid w:val="00116A7C"/>
    <w:rsid w:val="00116B12"/>
    <w:rsid w:val="00117F9E"/>
    <w:rsid w:val="00121921"/>
    <w:rsid w:val="00123D2B"/>
    <w:rsid w:val="00125F0F"/>
    <w:rsid w:val="00130DD1"/>
    <w:rsid w:val="001328EE"/>
    <w:rsid w:val="00133CD0"/>
    <w:rsid w:val="00142032"/>
    <w:rsid w:val="0014372C"/>
    <w:rsid w:val="00145524"/>
    <w:rsid w:val="00147614"/>
    <w:rsid w:val="00151845"/>
    <w:rsid w:val="0015290F"/>
    <w:rsid w:val="00152CE0"/>
    <w:rsid w:val="001533B3"/>
    <w:rsid w:val="00161783"/>
    <w:rsid w:val="0016304A"/>
    <w:rsid w:val="00163BA7"/>
    <w:rsid w:val="0017300C"/>
    <w:rsid w:val="001754BF"/>
    <w:rsid w:val="00176B07"/>
    <w:rsid w:val="00180CBE"/>
    <w:rsid w:val="00182A67"/>
    <w:rsid w:val="001836C6"/>
    <w:rsid w:val="00183FD1"/>
    <w:rsid w:val="0018663F"/>
    <w:rsid w:val="00187073"/>
    <w:rsid w:val="00187D69"/>
    <w:rsid w:val="0019002F"/>
    <w:rsid w:val="001906CA"/>
    <w:rsid w:val="00192862"/>
    <w:rsid w:val="001934D5"/>
    <w:rsid w:val="00193ABE"/>
    <w:rsid w:val="00194DDD"/>
    <w:rsid w:val="00195AB9"/>
    <w:rsid w:val="001A0425"/>
    <w:rsid w:val="001A14BA"/>
    <w:rsid w:val="001A3079"/>
    <w:rsid w:val="001A7462"/>
    <w:rsid w:val="001B27B0"/>
    <w:rsid w:val="001B70F0"/>
    <w:rsid w:val="001C0A02"/>
    <w:rsid w:val="001D0013"/>
    <w:rsid w:val="001D0EB3"/>
    <w:rsid w:val="001D56C5"/>
    <w:rsid w:val="001D7C4A"/>
    <w:rsid w:val="001D7C9D"/>
    <w:rsid w:val="001E6D95"/>
    <w:rsid w:val="001E739F"/>
    <w:rsid w:val="001F079A"/>
    <w:rsid w:val="001F087F"/>
    <w:rsid w:val="001F6F64"/>
    <w:rsid w:val="001F7F5C"/>
    <w:rsid w:val="0020118F"/>
    <w:rsid w:val="00201D34"/>
    <w:rsid w:val="002043D4"/>
    <w:rsid w:val="00204E30"/>
    <w:rsid w:val="00210AAC"/>
    <w:rsid w:val="00210FC8"/>
    <w:rsid w:val="00211DB6"/>
    <w:rsid w:val="0021434B"/>
    <w:rsid w:val="002158D8"/>
    <w:rsid w:val="00215FC2"/>
    <w:rsid w:val="0021683C"/>
    <w:rsid w:val="00224A7E"/>
    <w:rsid w:val="00225423"/>
    <w:rsid w:val="0022583B"/>
    <w:rsid w:val="00230722"/>
    <w:rsid w:val="002363C1"/>
    <w:rsid w:val="00241BDC"/>
    <w:rsid w:val="00244E63"/>
    <w:rsid w:val="002467A8"/>
    <w:rsid w:val="00255CCF"/>
    <w:rsid w:val="00261BBC"/>
    <w:rsid w:val="002632AB"/>
    <w:rsid w:val="0026473D"/>
    <w:rsid w:val="00271372"/>
    <w:rsid w:val="002725B9"/>
    <w:rsid w:val="002725CB"/>
    <w:rsid w:val="002734D6"/>
    <w:rsid w:val="00273531"/>
    <w:rsid w:val="002755F5"/>
    <w:rsid w:val="0027699D"/>
    <w:rsid w:val="002849E0"/>
    <w:rsid w:val="002849FE"/>
    <w:rsid w:val="002A04D6"/>
    <w:rsid w:val="002A05DC"/>
    <w:rsid w:val="002A0A83"/>
    <w:rsid w:val="002A4561"/>
    <w:rsid w:val="002A510B"/>
    <w:rsid w:val="002A51ED"/>
    <w:rsid w:val="002B5304"/>
    <w:rsid w:val="002C1063"/>
    <w:rsid w:val="002C5607"/>
    <w:rsid w:val="002C5A53"/>
    <w:rsid w:val="002D0A18"/>
    <w:rsid w:val="002D660E"/>
    <w:rsid w:val="002D7AB3"/>
    <w:rsid w:val="002E203B"/>
    <w:rsid w:val="002F0FF0"/>
    <w:rsid w:val="002F3DC5"/>
    <w:rsid w:val="002F6DF4"/>
    <w:rsid w:val="00301F07"/>
    <w:rsid w:val="00305286"/>
    <w:rsid w:val="0030618E"/>
    <w:rsid w:val="0031050B"/>
    <w:rsid w:val="00310783"/>
    <w:rsid w:val="00311293"/>
    <w:rsid w:val="00311502"/>
    <w:rsid w:val="0031237F"/>
    <w:rsid w:val="00313F89"/>
    <w:rsid w:val="00317857"/>
    <w:rsid w:val="00333939"/>
    <w:rsid w:val="00334344"/>
    <w:rsid w:val="0033577E"/>
    <w:rsid w:val="003364E0"/>
    <w:rsid w:val="00343CD2"/>
    <w:rsid w:val="00344031"/>
    <w:rsid w:val="00350F84"/>
    <w:rsid w:val="003621DC"/>
    <w:rsid w:val="003623C4"/>
    <w:rsid w:val="003625C7"/>
    <w:rsid w:val="00362620"/>
    <w:rsid w:val="003646B2"/>
    <w:rsid w:val="003679B6"/>
    <w:rsid w:val="00367DD6"/>
    <w:rsid w:val="00367FB4"/>
    <w:rsid w:val="00370675"/>
    <w:rsid w:val="00376034"/>
    <w:rsid w:val="003807DB"/>
    <w:rsid w:val="0038139B"/>
    <w:rsid w:val="0038448D"/>
    <w:rsid w:val="003908C0"/>
    <w:rsid w:val="00393B0D"/>
    <w:rsid w:val="00397C2C"/>
    <w:rsid w:val="003A4209"/>
    <w:rsid w:val="003A7F25"/>
    <w:rsid w:val="003B4286"/>
    <w:rsid w:val="003B52FA"/>
    <w:rsid w:val="003C1AB5"/>
    <w:rsid w:val="003C2992"/>
    <w:rsid w:val="003C4CFA"/>
    <w:rsid w:val="003C64CB"/>
    <w:rsid w:val="003D2B1C"/>
    <w:rsid w:val="003D6262"/>
    <w:rsid w:val="003D62CB"/>
    <w:rsid w:val="003D6A60"/>
    <w:rsid w:val="003E1C9A"/>
    <w:rsid w:val="003E5DE1"/>
    <w:rsid w:val="003F1983"/>
    <w:rsid w:val="003F1CA1"/>
    <w:rsid w:val="003F59AF"/>
    <w:rsid w:val="003F7471"/>
    <w:rsid w:val="00401CE8"/>
    <w:rsid w:val="0040450B"/>
    <w:rsid w:val="004078B3"/>
    <w:rsid w:val="00412575"/>
    <w:rsid w:val="00412D8C"/>
    <w:rsid w:val="00413C00"/>
    <w:rsid w:val="00415EB5"/>
    <w:rsid w:val="00416B14"/>
    <w:rsid w:val="00416D67"/>
    <w:rsid w:val="00421777"/>
    <w:rsid w:val="00421C29"/>
    <w:rsid w:val="00422C57"/>
    <w:rsid w:val="004231D5"/>
    <w:rsid w:val="00426FBD"/>
    <w:rsid w:val="00427B6F"/>
    <w:rsid w:val="004324BA"/>
    <w:rsid w:val="0043590E"/>
    <w:rsid w:val="00435C37"/>
    <w:rsid w:val="004367BA"/>
    <w:rsid w:val="004373ED"/>
    <w:rsid w:val="00440651"/>
    <w:rsid w:val="00442E51"/>
    <w:rsid w:val="00444A27"/>
    <w:rsid w:val="00444B58"/>
    <w:rsid w:val="00446E43"/>
    <w:rsid w:val="0045115F"/>
    <w:rsid w:val="004520C1"/>
    <w:rsid w:val="004534AE"/>
    <w:rsid w:val="00457B7F"/>
    <w:rsid w:val="004618A1"/>
    <w:rsid w:val="0046298B"/>
    <w:rsid w:val="00462C04"/>
    <w:rsid w:val="004631A7"/>
    <w:rsid w:val="00463801"/>
    <w:rsid w:val="00464211"/>
    <w:rsid w:val="004657E8"/>
    <w:rsid w:val="0046690D"/>
    <w:rsid w:val="00467C75"/>
    <w:rsid w:val="00471D81"/>
    <w:rsid w:val="00473070"/>
    <w:rsid w:val="004833D7"/>
    <w:rsid w:val="00483586"/>
    <w:rsid w:val="00484C78"/>
    <w:rsid w:val="00486603"/>
    <w:rsid w:val="00486CF1"/>
    <w:rsid w:val="004968FC"/>
    <w:rsid w:val="00496BEA"/>
    <w:rsid w:val="00496CE3"/>
    <w:rsid w:val="004A48FB"/>
    <w:rsid w:val="004A6FA5"/>
    <w:rsid w:val="004B212F"/>
    <w:rsid w:val="004B38A8"/>
    <w:rsid w:val="004B3F6D"/>
    <w:rsid w:val="004B64C4"/>
    <w:rsid w:val="004C0327"/>
    <w:rsid w:val="004C22C2"/>
    <w:rsid w:val="004C4B12"/>
    <w:rsid w:val="004C7F8E"/>
    <w:rsid w:val="004D36CE"/>
    <w:rsid w:val="004D3C99"/>
    <w:rsid w:val="004D43D4"/>
    <w:rsid w:val="004D49A5"/>
    <w:rsid w:val="004D7BEF"/>
    <w:rsid w:val="004E040A"/>
    <w:rsid w:val="004E1E2A"/>
    <w:rsid w:val="004E5679"/>
    <w:rsid w:val="004E6BD6"/>
    <w:rsid w:val="004F7228"/>
    <w:rsid w:val="00505C61"/>
    <w:rsid w:val="00505F82"/>
    <w:rsid w:val="00506C47"/>
    <w:rsid w:val="005072D8"/>
    <w:rsid w:val="00513529"/>
    <w:rsid w:val="00514B07"/>
    <w:rsid w:val="0051542E"/>
    <w:rsid w:val="00515995"/>
    <w:rsid w:val="00516F1C"/>
    <w:rsid w:val="00516FA0"/>
    <w:rsid w:val="0051715D"/>
    <w:rsid w:val="005178B7"/>
    <w:rsid w:val="00521706"/>
    <w:rsid w:val="00523E18"/>
    <w:rsid w:val="00523F83"/>
    <w:rsid w:val="00524D2D"/>
    <w:rsid w:val="00526EDA"/>
    <w:rsid w:val="00531737"/>
    <w:rsid w:val="00533A0F"/>
    <w:rsid w:val="005342F2"/>
    <w:rsid w:val="005347A5"/>
    <w:rsid w:val="00535406"/>
    <w:rsid w:val="00537600"/>
    <w:rsid w:val="00537A1F"/>
    <w:rsid w:val="00541125"/>
    <w:rsid w:val="0054127B"/>
    <w:rsid w:val="00541F80"/>
    <w:rsid w:val="00542537"/>
    <w:rsid w:val="00542C4D"/>
    <w:rsid w:val="0054465F"/>
    <w:rsid w:val="005474BD"/>
    <w:rsid w:val="00550040"/>
    <w:rsid w:val="00552F31"/>
    <w:rsid w:val="00554161"/>
    <w:rsid w:val="005559E5"/>
    <w:rsid w:val="0055775E"/>
    <w:rsid w:val="005613E7"/>
    <w:rsid w:val="0056182F"/>
    <w:rsid w:val="00561D4B"/>
    <w:rsid w:val="005666BF"/>
    <w:rsid w:val="00566CF0"/>
    <w:rsid w:val="00567E70"/>
    <w:rsid w:val="00570D10"/>
    <w:rsid w:val="0057468D"/>
    <w:rsid w:val="00575F80"/>
    <w:rsid w:val="005770CD"/>
    <w:rsid w:val="00581515"/>
    <w:rsid w:val="00581688"/>
    <w:rsid w:val="00581CB5"/>
    <w:rsid w:val="005842A4"/>
    <w:rsid w:val="00585392"/>
    <w:rsid w:val="00585C48"/>
    <w:rsid w:val="00586E02"/>
    <w:rsid w:val="005913A6"/>
    <w:rsid w:val="005913F4"/>
    <w:rsid w:val="00593331"/>
    <w:rsid w:val="005935C6"/>
    <w:rsid w:val="00593F6C"/>
    <w:rsid w:val="005954A9"/>
    <w:rsid w:val="005A068B"/>
    <w:rsid w:val="005A244F"/>
    <w:rsid w:val="005A27E5"/>
    <w:rsid w:val="005B3387"/>
    <w:rsid w:val="005B7A6C"/>
    <w:rsid w:val="005C7276"/>
    <w:rsid w:val="005C7AC4"/>
    <w:rsid w:val="005D09F4"/>
    <w:rsid w:val="005D0C1E"/>
    <w:rsid w:val="005D1EE6"/>
    <w:rsid w:val="005D4EF9"/>
    <w:rsid w:val="005D5023"/>
    <w:rsid w:val="005D6472"/>
    <w:rsid w:val="005E26E1"/>
    <w:rsid w:val="005E3D6D"/>
    <w:rsid w:val="005E432F"/>
    <w:rsid w:val="005F2C77"/>
    <w:rsid w:val="005F4A7A"/>
    <w:rsid w:val="005F6B3C"/>
    <w:rsid w:val="00600836"/>
    <w:rsid w:val="00601DBE"/>
    <w:rsid w:val="00605AC5"/>
    <w:rsid w:val="006067B1"/>
    <w:rsid w:val="00612B8F"/>
    <w:rsid w:val="00613DB7"/>
    <w:rsid w:val="00617E54"/>
    <w:rsid w:val="0062398C"/>
    <w:rsid w:val="0062486A"/>
    <w:rsid w:val="00631248"/>
    <w:rsid w:val="006316F9"/>
    <w:rsid w:val="00635866"/>
    <w:rsid w:val="006361CF"/>
    <w:rsid w:val="00636DEB"/>
    <w:rsid w:val="006407AD"/>
    <w:rsid w:val="00643644"/>
    <w:rsid w:val="00644200"/>
    <w:rsid w:val="006446C3"/>
    <w:rsid w:val="00651D8E"/>
    <w:rsid w:val="006549FF"/>
    <w:rsid w:val="00654DC6"/>
    <w:rsid w:val="006557FE"/>
    <w:rsid w:val="006643FD"/>
    <w:rsid w:val="00665FC9"/>
    <w:rsid w:val="00666161"/>
    <w:rsid w:val="00670462"/>
    <w:rsid w:val="006708A8"/>
    <w:rsid w:val="00671E82"/>
    <w:rsid w:val="00672836"/>
    <w:rsid w:val="00672C84"/>
    <w:rsid w:val="0067336B"/>
    <w:rsid w:val="006743A5"/>
    <w:rsid w:val="00676C72"/>
    <w:rsid w:val="0067789F"/>
    <w:rsid w:val="00690C53"/>
    <w:rsid w:val="00691FA6"/>
    <w:rsid w:val="00694AAF"/>
    <w:rsid w:val="006A2158"/>
    <w:rsid w:val="006A337E"/>
    <w:rsid w:val="006A525F"/>
    <w:rsid w:val="006A762B"/>
    <w:rsid w:val="006B35F1"/>
    <w:rsid w:val="006B481D"/>
    <w:rsid w:val="006B646F"/>
    <w:rsid w:val="006C0714"/>
    <w:rsid w:val="006C1FAB"/>
    <w:rsid w:val="006D212E"/>
    <w:rsid w:val="006D39AA"/>
    <w:rsid w:val="006D771C"/>
    <w:rsid w:val="006E1874"/>
    <w:rsid w:val="006E7578"/>
    <w:rsid w:val="006F36E3"/>
    <w:rsid w:val="00700BC4"/>
    <w:rsid w:val="007010F3"/>
    <w:rsid w:val="00702EE0"/>
    <w:rsid w:val="00703E9B"/>
    <w:rsid w:val="007068A0"/>
    <w:rsid w:val="00706B19"/>
    <w:rsid w:val="007122C4"/>
    <w:rsid w:val="00712AC2"/>
    <w:rsid w:val="007153B8"/>
    <w:rsid w:val="00715D95"/>
    <w:rsid w:val="007202A5"/>
    <w:rsid w:val="00721A4B"/>
    <w:rsid w:val="00721F70"/>
    <w:rsid w:val="0072573E"/>
    <w:rsid w:val="007320EE"/>
    <w:rsid w:val="0073370A"/>
    <w:rsid w:val="007349DB"/>
    <w:rsid w:val="007429FD"/>
    <w:rsid w:val="007446E2"/>
    <w:rsid w:val="00744D86"/>
    <w:rsid w:val="00752278"/>
    <w:rsid w:val="00755ACC"/>
    <w:rsid w:val="00760AB1"/>
    <w:rsid w:val="00762776"/>
    <w:rsid w:val="007669A1"/>
    <w:rsid w:val="007729A2"/>
    <w:rsid w:val="0077467F"/>
    <w:rsid w:val="00781D41"/>
    <w:rsid w:val="00786A29"/>
    <w:rsid w:val="007944A8"/>
    <w:rsid w:val="00795E22"/>
    <w:rsid w:val="00797F04"/>
    <w:rsid w:val="007A2599"/>
    <w:rsid w:val="007A3CE4"/>
    <w:rsid w:val="007A625C"/>
    <w:rsid w:val="007B149F"/>
    <w:rsid w:val="007B2A47"/>
    <w:rsid w:val="007B36B1"/>
    <w:rsid w:val="007B588F"/>
    <w:rsid w:val="007C6EF6"/>
    <w:rsid w:val="007D370E"/>
    <w:rsid w:val="007D5ECA"/>
    <w:rsid w:val="007E10D3"/>
    <w:rsid w:val="007E1759"/>
    <w:rsid w:val="007E227D"/>
    <w:rsid w:val="007E35CF"/>
    <w:rsid w:val="007E3CC5"/>
    <w:rsid w:val="007E4AC1"/>
    <w:rsid w:val="007E602B"/>
    <w:rsid w:val="007E68E3"/>
    <w:rsid w:val="007F3F42"/>
    <w:rsid w:val="007F4F54"/>
    <w:rsid w:val="007F632E"/>
    <w:rsid w:val="007F7D47"/>
    <w:rsid w:val="00800603"/>
    <w:rsid w:val="008022FD"/>
    <w:rsid w:val="00803679"/>
    <w:rsid w:val="008036F9"/>
    <w:rsid w:val="008134CE"/>
    <w:rsid w:val="00816399"/>
    <w:rsid w:val="00816BEE"/>
    <w:rsid w:val="00822B5B"/>
    <w:rsid w:val="00826907"/>
    <w:rsid w:val="00832E5E"/>
    <w:rsid w:val="008332BF"/>
    <w:rsid w:val="00833946"/>
    <w:rsid w:val="00836A99"/>
    <w:rsid w:val="00836C49"/>
    <w:rsid w:val="008379AD"/>
    <w:rsid w:val="00840EA2"/>
    <w:rsid w:val="008472FF"/>
    <w:rsid w:val="0085075E"/>
    <w:rsid w:val="00850DDA"/>
    <w:rsid w:val="00854756"/>
    <w:rsid w:val="00854FA9"/>
    <w:rsid w:val="00861847"/>
    <w:rsid w:val="00863BA3"/>
    <w:rsid w:val="008662B2"/>
    <w:rsid w:val="00867B36"/>
    <w:rsid w:val="0087002C"/>
    <w:rsid w:val="00872F56"/>
    <w:rsid w:val="008747DA"/>
    <w:rsid w:val="00874BBE"/>
    <w:rsid w:val="00876855"/>
    <w:rsid w:val="00876F52"/>
    <w:rsid w:val="00877045"/>
    <w:rsid w:val="00877E0C"/>
    <w:rsid w:val="008803AE"/>
    <w:rsid w:val="00897300"/>
    <w:rsid w:val="008A1B85"/>
    <w:rsid w:val="008A5A77"/>
    <w:rsid w:val="008A7B15"/>
    <w:rsid w:val="008B4681"/>
    <w:rsid w:val="008B721F"/>
    <w:rsid w:val="008B7E4C"/>
    <w:rsid w:val="008C39FC"/>
    <w:rsid w:val="008C47BD"/>
    <w:rsid w:val="008D4ED3"/>
    <w:rsid w:val="008D540F"/>
    <w:rsid w:val="008D72BD"/>
    <w:rsid w:val="008E42F7"/>
    <w:rsid w:val="008E4E61"/>
    <w:rsid w:val="008F1506"/>
    <w:rsid w:val="008F2C50"/>
    <w:rsid w:val="008F3B94"/>
    <w:rsid w:val="008F40AD"/>
    <w:rsid w:val="008F6357"/>
    <w:rsid w:val="00905548"/>
    <w:rsid w:val="0091138D"/>
    <w:rsid w:val="009127F2"/>
    <w:rsid w:val="00920156"/>
    <w:rsid w:val="00926F1D"/>
    <w:rsid w:val="00927954"/>
    <w:rsid w:val="009311C6"/>
    <w:rsid w:val="009373EF"/>
    <w:rsid w:val="009374DE"/>
    <w:rsid w:val="00940937"/>
    <w:rsid w:val="00946576"/>
    <w:rsid w:val="0095134B"/>
    <w:rsid w:val="00952E7E"/>
    <w:rsid w:val="00953329"/>
    <w:rsid w:val="009533C2"/>
    <w:rsid w:val="00954F3A"/>
    <w:rsid w:val="009561AB"/>
    <w:rsid w:val="00967FA6"/>
    <w:rsid w:val="009743E7"/>
    <w:rsid w:val="00976B14"/>
    <w:rsid w:val="0098176F"/>
    <w:rsid w:val="00985350"/>
    <w:rsid w:val="0098742E"/>
    <w:rsid w:val="00987ABA"/>
    <w:rsid w:val="00994D2E"/>
    <w:rsid w:val="009A2372"/>
    <w:rsid w:val="009A3303"/>
    <w:rsid w:val="009A5E67"/>
    <w:rsid w:val="009A7AE6"/>
    <w:rsid w:val="009B125F"/>
    <w:rsid w:val="009B3741"/>
    <w:rsid w:val="009B3D07"/>
    <w:rsid w:val="009B7543"/>
    <w:rsid w:val="009B7D14"/>
    <w:rsid w:val="009C2EDB"/>
    <w:rsid w:val="009C7EB8"/>
    <w:rsid w:val="009D1EB3"/>
    <w:rsid w:val="009D2528"/>
    <w:rsid w:val="009D3AA0"/>
    <w:rsid w:val="009D3C8B"/>
    <w:rsid w:val="009D4992"/>
    <w:rsid w:val="009D5AB4"/>
    <w:rsid w:val="009D5B70"/>
    <w:rsid w:val="009E61ED"/>
    <w:rsid w:val="009F04E6"/>
    <w:rsid w:val="009F0DE2"/>
    <w:rsid w:val="009F16E5"/>
    <w:rsid w:val="009F6356"/>
    <w:rsid w:val="00A00F0F"/>
    <w:rsid w:val="00A023DD"/>
    <w:rsid w:val="00A16407"/>
    <w:rsid w:val="00A174C0"/>
    <w:rsid w:val="00A17EBE"/>
    <w:rsid w:val="00A2068A"/>
    <w:rsid w:val="00A20CCF"/>
    <w:rsid w:val="00A23E86"/>
    <w:rsid w:val="00A26ED1"/>
    <w:rsid w:val="00A30A1A"/>
    <w:rsid w:val="00A35F77"/>
    <w:rsid w:val="00A37750"/>
    <w:rsid w:val="00A41F0E"/>
    <w:rsid w:val="00A43F32"/>
    <w:rsid w:val="00A45677"/>
    <w:rsid w:val="00A50B23"/>
    <w:rsid w:val="00A51D01"/>
    <w:rsid w:val="00A54606"/>
    <w:rsid w:val="00A570F0"/>
    <w:rsid w:val="00A57967"/>
    <w:rsid w:val="00A624CF"/>
    <w:rsid w:val="00A62A76"/>
    <w:rsid w:val="00A62C99"/>
    <w:rsid w:val="00A70032"/>
    <w:rsid w:val="00A742B6"/>
    <w:rsid w:val="00A76A17"/>
    <w:rsid w:val="00A77A12"/>
    <w:rsid w:val="00A85B8F"/>
    <w:rsid w:val="00A85E1F"/>
    <w:rsid w:val="00A85F82"/>
    <w:rsid w:val="00A8629F"/>
    <w:rsid w:val="00A86549"/>
    <w:rsid w:val="00A91453"/>
    <w:rsid w:val="00A916FA"/>
    <w:rsid w:val="00A922F4"/>
    <w:rsid w:val="00A927B8"/>
    <w:rsid w:val="00A9323C"/>
    <w:rsid w:val="00A95E95"/>
    <w:rsid w:val="00A96EF7"/>
    <w:rsid w:val="00A9706F"/>
    <w:rsid w:val="00A9779F"/>
    <w:rsid w:val="00AA0A55"/>
    <w:rsid w:val="00AA25A7"/>
    <w:rsid w:val="00AA402E"/>
    <w:rsid w:val="00AA4A1D"/>
    <w:rsid w:val="00AA4D26"/>
    <w:rsid w:val="00AA629E"/>
    <w:rsid w:val="00AA752D"/>
    <w:rsid w:val="00AA76A7"/>
    <w:rsid w:val="00AA78B9"/>
    <w:rsid w:val="00AB046F"/>
    <w:rsid w:val="00AB5DAE"/>
    <w:rsid w:val="00AB6CD1"/>
    <w:rsid w:val="00AB7843"/>
    <w:rsid w:val="00AC5C33"/>
    <w:rsid w:val="00AD0738"/>
    <w:rsid w:val="00AD0C3E"/>
    <w:rsid w:val="00AD36AD"/>
    <w:rsid w:val="00AD4310"/>
    <w:rsid w:val="00AD4E32"/>
    <w:rsid w:val="00AE2FE6"/>
    <w:rsid w:val="00AE4C84"/>
    <w:rsid w:val="00AE72F5"/>
    <w:rsid w:val="00AE757C"/>
    <w:rsid w:val="00AF1AB2"/>
    <w:rsid w:val="00B02248"/>
    <w:rsid w:val="00B022D5"/>
    <w:rsid w:val="00B02B31"/>
    <w:rsid w:val="00B02E4F"/>
    <w:rsid w:val="00B05502"/>
    <w:rsid w:val="00B05B3D"/>
    <w:rsid w:val="00B0656F"/>
    <w:rsid w:val="00B1631B"/>
    <w:rsid w:val="00B163F1"/>
    <w:rsid w:val="00B1710F"/>
    <w:rsid w:val="00B1764A"/>
    <w:rsid w:val="00B176A2"/>
    <w:rsid w:val="00B21473"/>
    <w:rsid w:val="00B242A7"/>
    <w:rsid w:val="00B32C94"/>
    <w:rsid w:val="00B33A2F"/>
    <w:rsid w:val="00B36E05"/>
    <w:rsid w:val="00B40EA5"/>
    <w:rsid w:val="00B41EF8"/>
    <w:rsid w:val="00B44E42"/>
    <w:rsid w:val="00B469AA"/>
    <w:rsid w:val="00B52EF8"/>
    <w:rsid w:val="00B545A6"/>
    <w:rsid w:val="00B572AE"/>
    <w:rsid w:val="00B60D5D"/>
    <w:rsid w:val="00B62292"/>
    <w:rsid w:val="00B622B7"/>
    <w:rsid w:val="00B63FA2"/>
    <w:rsid w:val="00B669AB"/>
    <w:rsid w:val="00B66B70"/>
    <w:rsid w:val="00B74640"/>
    <w:rsid w:val="00B761B3"/>
    <w:rsid w:val="00B770D1"/>
    <w:rsid w:val="00B77824"/>
    <w:rsid w:val="00B8068A"/>
    <w:rsid w:val="00B80DEB"/>
    <w:rsid w:val="00B84841"/>
    <w:rsid w:val="00B9080F"/>
    <w:rsid w:val="00B943CF"/>
    <w:rsid w:val="00B94E98"/>
    <w:rsid w:val="00B94EFD"/>
    <w:rsid w:val="00B95E38"/>
    <w:rsid w:val="00B96440"/>
    <w:rsid w:val="00BA09D4"/>
    <w:rsid w:val="00BA2123"/>
    <w:rsid w:val="00BA78B8"/>
    <w:rsid w:val="00BB4060"/>
    <w:rsid w:val="00BC10C0"/>
    <w:rsid w:val="00BC1A4B"/>
    <w:rsid w:val="00BC28B4"/>
    <w:rsid w:val="00BC2A67"/>
    <w:rsid w:val="00BC2D70"/>
    <w:rsid w:val="00BC3280"/>
    <w:rsid w:val="00BD1FDA"/>
    <w:rsid w:val="00BD5CD6"/>
    <w:rsid w:val="00BE6E67"/>
    <w:rsid w:val="00BF0490"/>
    <w:rsid w:val="00BF58CC"/>
    <w:rsid w:val="00C01A39"/>
    <w:rsid w:val="00C07D5F"/>
    <w:rsid w:val="00C10445"/>
    <w:rsid w:val="00C13ABA"/>
    <w:rsid w:val="00C15CE5"/>
    <w:rsid w:val="00C16636"/>
    <w:rsid w:val="00C16B14"/>
    <w:rsid w:val="00C25A76"/>
    <w:rsid w:val="00C31013"/>
    <w:rsid w:val="00C3116C"/>
    <w:rsid w:val="00C31593"/>
    <w:rsid w:val="00C3388D"/>
    <w:rsid w:val="00C338AE"/>
    <w:rsid w:val="00C377E2"/>
    <w:rsid w:val="00C40166"/>
    <w:rsid w:val="00C4057B"/>
    <w:rsid w:val="00C41829"/>
    <w:rsid w:val="00C41A3F"/>
    <w:rsid w:val="00C455D2"/>
    <w:rsid w:val="00C52022"/>
    <w:rsid w:val="00C532A2"/>
    <w:rsid w:val="00C612C6"/>
    <w:rsid w:val="00C63B48"/>
    <w:rsid w:val="00C664A7"/>
    <w:rsid w:val="00C67B9E"/>
    <w:rsid w:val="00C67DDD"/>
    <w:rsid w:val="00C71AAC"/>
    <w:rsid w:val="00C7550E"/>
    <w:rsid w:val="00C757DD"/>
    <w:rsid w:val="00C8076E"/>
    <w:rsid w:val="00C8445D"/>
    <w:rsid w:val="00C901FE"/>
    <w:rsid w:val="00C905C5"/>
    <w:rsid w:val="00C94284"/>
    <w:rsid w:val="00CA0920"/>
    <w:rsid w:val="00CA2293"/>
    <w:rsid w:val="00CA4EC9"/>
    <w:rsid w:val="00CA79ED"/>
    <w:rsid w:val="00CB0EBB"/>
    <w:rsid w:val="00CB1D39"/>
    <w:rsid w:val="00CB2C21"/>
    <w:rsid w:val="00CB31AC"/>
    <w:rsid w:val="00CB4950"/>
    <w:rsid w:val="00CB4B99"/>
    <w:rsid w:val="00CB70B3"/>
    <w:rsid w:val="00CB7F06"/>
    <w:rsid w:val="00CC1124"/>
    <w:rsid w:val="00CD06B3"/>
    <w:rsid w:val="00CD51A8"/>
    <w:rsid w:val="00CD6895"/>
    <w:rsid w:val="00CE0F98"/>
    <w:rsid w:val="00CE4705"/>
    <w:rsid w:val="00CE4751"/>
    <w:rsid w:val="00CE7002"/>
    <w:rsid w:val="00CF54A7"/>
    <w:rsid w:val="00D02D08"/>
    <w:rsid w:val="00D04CA7"/>
    <w:rsid w:val="00D0561E"/>
    <w:rsid w:val="00D07EA2"/>
    <w:rsid w:val="00D1094D"/>
    <w:rsid w:val="00D125A6"/>
    <w:rsid w:val="00D1554E"/>
    <w:rsid w:val="00D16F66"/>
    <w:rsid w:val="00D20D13"/>
    <w:rsid w:val="00D23FBD"/>
    <w:rsid w:val="00D24DA2"/>
    <w:rsid w:val="00D258C1"/>
    <w:rsid w:val="00D26967"/>
    <w:rsid w:val="00D2707E"/>
    <w:rsid w:val="00D318C1"/>
    <w:rsid w:val="00D33AB1"/>
    <w:rsid w:val="00D36EF5"/>
    <w:rsid w:val="00D4368C"/>
    <w:rsid w:val="00D43905"/>
    <w:rsid w:val="00D5183D"/>
    <w:rsid w:val="00D51EC0"/>
    <w:rsid w:val="00D539E6"/>
    <w:rsid w:val="00D53BC9"/>
    <w:rsid w:val="00D54835"/>
    <w:rsid w:val="00D54DDB"/>
    <w:rsid w:val="00D57376"/>
    <w:rsid w:val="00D62C87"/>
    <w:rsid w:val="00D648FB"/>
    <w:rsid w:val="00D70C04"/>
    <w:rsid w:val="00D8095F"/>
    <w:rsid w:val="00D82BCB"/>
    <w:rsid w:val="00D842F0"/>
    <w:rsid w:val="00D85810"/>
    <w:rsid w:val="00D95561"/>
    <w:rsid w:val="00D97DEF"/>
    <w:rsid w:val="00DB421F"/>
    <w:rsid w:val="00DB4F74"/>
    <w:rsid w:val="00DB5D62"/>
    <w:rsid w:val="00DB6649"/>
    <w:rsid w:val="00DB7221"/>
    <w:rsid w:val="00DC368E"/>
    <w:rsid w:val="00DC49F3"/>
    <w:rsid w:val="00DD0946"/>
    <w:rsid w:val="00DD3CD6"/>
    <w:rsid w:val="00DE1854"/>
    <w:rsid w:val="00DE6EFD"/>
    <w:rsid w:val="00DE711C"/>
    <w:rsid w:val="00DF11F0"/>
    <w:rsid w:val="00DF5542"/>
    <w:rsid w:val="00DF6E72"/>
    <w:rsid w:val="00DF73FD"/>
    <w:rsid w:val="00E0228B"/>
    <w:rsid w:val="00E04929"/>
    <w:rsid w:val="00E0601B"/>
    <w:rsid w:val="00E13F42"/>
    <w:rsid w:val="00E1426A"/>
    <w:rsid w:val="00E222C3"/>
    <w:rsid w:val="00E23FE4"/>
    <w:rsid w:val="00E2587C"/>
    <w:rsid w:val="00E26EE2"/>
    <w:rsid w:val="00E30D42"/>
    <w:rsid w:val="00E33DDA"/>
    <w:rsid w:val="00E35080"/>
    <w:rsid w:val="00E3679E"/>
    <w:rsid w:val="00E3694C"/>
    <w:rsid w:val="00E3719F"/>
    <w:rsid w:val="00E414BB"/>
    <w:rsid w:val="00E42295"/>
    <w:rsid w:val="00E42619"/>
    <w:rsid w:val="00E42B7D"/>
    <w:rsid w:val="00E445CD"/>
    <w:rsid w:val="00E52027"/>
    <w:rsid w:val="00E53DA3"/>
    <w:rsid w:val="00E54C58"/>
    <w:rsid w:val="00E561E1"/>
    <w:rsid w:val="00E641E1"/>
    <w:rsid w:val="00E65D35"/>
    <w:rsid w:val="00E67027"/>
    <w:rsid w:val="00E7069E"/>
    <w:rsid w:val="00E7518F"/>
    <w:rsid w:val="00E75D58"/>
    <w:rsid w:val="00E8177B"/>
    <w:rsid w:val="00E84F59"/>
    <w:rsid w:val="00E8709A"/>
    <w:rsid w:val="00E92625"/>
    <w:rsid w:val="00E9408D"/>
    <w:rsid w:val="00E94703"/>
    <w:rsid w:val="00E9593C"/>
    <w:rsid w:val="00EA03CE"/>
    <w:rsid w:val="00EA543A"/>
    <w:rsid w:val="00EB20D1"/>
    <w:rsid w:val="00EB22B2"/>
    <w:rsid w:val="00EB35AD"/>
    <w:rsid w:val="00EB79A3"/>
    <w:rsid w:val="00EC79AD"/>
    <w:rsid w:val="00ED18A3"/>
    <w:rsid w:val="00ED3A2F"/>
    <w:rsid w:val="00ED55DA"/>
    <w:rsid w:val="00ED6001"/>
    <w:rsid w:val="00ED6844"/>
    <w:rsid w:val="00EE4DE4"/>
    <w:rsid w:val="00EE6680"/>
    <w:rsid w:val="00EE6FCA"/>
    <w:rsid w:val="00EF30CD"/>
    <w:rsid w:val="00EF56D1"/>
    <w:rsid w:val="00EF6E31"/>
    <w:rsid w:val="00F02085"/>
    <w:rsid w:val="00F023BA"/>
    <w:rsid w:val="00F02FC0"/>
    <w:rsid w:val="00F041DE"/>
    <w:rsid w:val="00F056A2"/>
    <w:rsid w:val="00F05E9B"/>
    <w:rsid w:val="00F061AB"/>
    <w:rsid w:val="00F07B2E"/>
    <w:rsid w:val="00F10D88"/>
    <w:rsid w:val="00F145CA"/>
    <w:rsid w:val="00F1465F"/>
    <w:rsid w:val="00F15017"/>
    <w:rsid w:val="00F248F1"/>
    <w:rsid w:val="00F2605E"/>
    <w:rsid w:val="00F2679F"/>
    <w:rsid w:val="00F32600"/>
    <w:rsid w:val="00F34A74"/>
    <w:rsid w:val="00F356E8"/>
    <w:rsid w:val="00F356EE"/>
    <w:rsid w:val="00F35BC1"/>
    <w:rsid w:val="00F4032F"/>
    <w:rsid w:val="00F42539"/>
    <w:rsid w:val="00F44A82"/>
    <w:rsid w:val="00F45A8B"/>
    <w:rsid w:val="00F50DCD"/>
    <w:rsid w:val="00F50FE3"/>
    <w:rsid w:val="00F52651"/>
    <w:rsid w:val="00F53775"/>
    <w:rsid w:val="00F546F5"/>
    <w:rsid w:val="00F54D9F"/>
    <w:rsid w:val="00F5783D"/>
    <w:rsid w:val="00F6205B"/>
    <w:rsid w:val="00F63860"/>
    <w:rsid w:val="00F63D97"/>
    <w:rsid w:val="00F65230"/>
    <w:rsid w:val="00F66DC6"/>
    <w:rsid w:val="00F678B0"/>
    <w:rsid w:val="00F678F4"/>
    <w:rsid w:val="00F70901"/>
    <w:rsid w:val="00F73FC8"/>
    <w:rsid w:val="00F75CCF"/>
    <w:rsid w:val="00F7793D"/>
    <w:rsid w:val="00F8347F"/>
    <w:rsid w:val="00F86FBA"/>
    <w:rsid w:val="00F91498"/>
    <w:rsid w:val="00F93F81"/>
    <w:rsid w:val="00F94881"/>
    <w:rsid w:val="00F956DE"/>
    <w:rsid w:val="00F963C3"/>
    <w:rsid w:val="00FA066F"/>
    <w:rsid w:val="00FA180F"/>
    <w:rsid w:val="00FA2102"/>
    <w:rsid w:val="00FA260A"/>
    <w:rsid w:val="00FA5754"/>
    <w:rsid w:val="00FA5D54"/>
    <w:rsid w:val="00FB1984"/>
    <w:rsid w:val="00FB286C"/>
    <w:rsid w:val="00FB4C5A"/>
    <w:rsid w:val="00FB4DCE"/>
    <w:rsid w:val="00FB6FD5"/>
    <w:rsid w:val="00FC4ABE"/>
    <w:rsid w:val="00FC4B0A"/>
    <w:rsid w:val="00FC50F9"/>
    <w:rsid w:val="00FC6CE3"/>
    <w:rsid w:val="00FC7E7F"/>
    <w:rsid w:val="00FD2410"/>
    <w:rsid w:val="00FD2B17"/>
    <w:rsid w:val="00FD54F3"/>
    <w:rsid w:val="00FD72A5"/>
    <w:rsid w:val="00FD74EF"/>
    <w:rsid w:val="00FD7810"/>
    <w:rsid w:val="00FD7B27"/>
    <w:rsid w:val="00FE1B9C"/>
    <w:rsid w:val="00FE3926"/>
    <w:rsid w:val="00FE397D"/>
    <w:rsid w:val="00FE4E42"/>
    <w:rsid w:val="00FE536E"/>
    <w:rsid w:val="00FE68E5"/>
    <w:rsid w:val="00FF1F3D"/>
    <w:rsid w:val="00FF237D"/>
    <w:rsid w:val="00FF293D"/>
    <w:rsid w:val="00FF58B9"/>
    <w:rsid w:val="00FF6E22"/>
    <w:rsid w:val="00FF7FC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2D1151B6"/>
  <w15:docId w15:val="{9CA0CBCB-7BB6-4B12-AEC9-B1E78AA06BDD}"/>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0"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uiPriority="0" w:semiHidden="true" w:unhideWhenUsed="true"/>
    <w:lsdException w:name="header" w:semiHidden="true" w:unhideWhenUsed="true"/>
    <w:lsdException w:name="footer" w:semiHidden="true" w:unhideWhenUsed="true" w:qFormat="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1" w:semiHidden="true" w:unhideWhenUsed="true" w:qFormat="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uiPriority="0" w:semiHidden="true" w:unhideWhenUsed="true"/>
    <w:lsdException w:name="Body Text 3" w:uiPriority="0"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uiPriority="0"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5A27E5"/>
    <w:pPr>
      <w:spacing w:after="0" w:line="240" w:lineRule="auto"/>
    </w:pPr>
    <w:rPr>
      <w:rFonts w:eastAsia="Times New Roman" w:cs="Times New Roman"/>
      <w:szCs w:val="24"/>
      <w:lang w:eastAsia="hr-HR"/>
    </w:rPr>
  </w:style>
  <w:style w:type="paragraph" w:styleId="Naslov1">
    <w:name w:val="heading 1"/>
    <w:basedOn w:val="Normal"/>
    <w:next w:val="Normal"/>
    <w:link w:val="Naslov1Char"/>
    <w:qFormat/>
    <w:rsid w:val="005A27E5"/>
    <w:pPr>
      <w:keepNext/>
      <w:spacing w:before="240" w:after="60"/>
      <w:outlineLvl w:val="0"/>
    </w:pPr>
    <w:rPr>
      <w:rFonts w:ascii="Arial" w:hAnsi="Arial" w:cs="Arial"/>
      <w:b/>
      <w:bCs/>
      <w:kern w:val="32"/>
      <w:sz w:val="32"/>
      <w:szCs w:val="32"/>
    </w:rPr>
  </w:style>
  <w:style w:type="paragraph" w:styleId="Naslov2">
    <w:name w:val="heading 2"/>
    <w:basedOn w:val="Normal"/>
    <w:next w:val="Normal"/>
    <w:link w:val="Naslov2Char"/>
    <w:semiHidden/>
    <w:unhideWhenUsed/>
    <w:qFormat/>
    <w:rsid w:val="005A27E5"/>
    <w:pPr>
      <w:keepNext/>
      <w:spacing w:before="240" w:after="60"/>
      <w:outlineLvl w:val="1"/>
    </w:pPr>
    <w:rPr>
      <w:rFonts w:ascii="Arial" w:hAnsi="Arial" w:cs="Arial"/>
      <w:b/>
      <w:bCs/>
      <w:i/>
      <w:iCs/>
      <w:sz w:val="28"/>
      <w:szCs w:val="28"/>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5A27E5"/>
    <w:rPr>
      <w:rFonts w:ascii="Arial" w:hAnsi="Arial" w:eastAsia="Times New Roman" w:cs="Arial"/>
      <w:b/>
      <w:bCs/>
      <w:kern w:val="32"/>
      <w:sz w:val="32"/>
      <w:szCs w:val="32"/>
      <w:lang w:eastAsia="hr-HR"/>
    </w:rPr>
  </w:style>
  <w:style w:type="character" w:styleId="Naslov2Char" w:customStyle="true">
    <w:name w:val="Naslov 2 Char"/>
    <w:basedOn w:val="Zadanifontodlomka"/>
    <w:link w:val="Naslov2"/>
    <w:semiHidden/>
    <w:rsid w:val="005A27E5"/>
    <w:rPr>
      <w:rFonts w:ascii="Arial" w:hAnsi="Arial" w:eastAsia="Times New Roman" w:cs="Arial"/>
      <w:b/>
      <w:bCs/>
      <w:i/>
      <w:iCs/>
      <w:sz w:val="28"/>
      <w:szCs w:val="28"/>
      <w:lang w:eastAsia="hr-HR"/>
    </w:rPr>
  </w:style>
  <w:style w:type="paragraph" w:styleId="Zaglavlje">
    <w:name w:val="header"/>
    <w:basedOn w:val="Normal"/>
    <w:link w:val="ZaglavljeChar"/>
    <w:uiPriority w:val="99"/>
    <w:unhideWhenUsed/>
    <w:rsid w:val="005A27E5"/>
    <w:pPr>
      <w:tabs>
        <w:tab w:val="center" w:pos="4536"/>
        <w:tab w:val="right" w:pos="9072"/>
      </w:tabs>
    </w:pPr>
  </w:style>
  <w:style w:type="character" w:styleId="ZaglavljeChar" w:customStyle="true">
    <w:name w:val="Zaglavlje Char"/>
    <w:basedOn w:val="Zadanifontodlomka"/>
    <w:link w:val="Zaglavlje"/>
    <w:uiPriority w:val="99"/>
    <w:rsid w:val="005A27E5"/>
    <w:rPr>
      <w:rFonts w:eastAsia="Times New Roman" w:cs="Times New Roman"/>
      <w:szCs w:val="24"/>
      <w:lang w:eastAsia="hr-HR"/>
    </w:rPr>
  </w:style>
  <w:style w:type="paragraph" w:styleId="Podnoje">
    <w:name w:val="footer"/>
    <w:basedOn w:val="Normal"/>
    <w:link w:val="PodnojeChar"/>
    <w:uiPriority w:val="99"/>
    <w:unhideWhenUsed/>
    <w:qFormat/>
    <w:rsid w:val="005A27E5"/>
    <w:pPr>
      <w:tabs>
        <w:tab w:val="center" w:pos="4536"/>
        <w:tab w:val="right" w:pos="9072"/>
      </w:tabs>
    </w:pPr>
  </w:style>
  <w:style w:type="character" w:styleId="PodnojeChar" w:customStyle="true">
    <w:name w:val="Podnožje Char"/>
    <w:basedOn w:val="Zadanifontodlomka"/>
    <w:link w:val="Podnoje"/>
    <w:uiPriority w:val="99"/>
    <w:rsid w:val="005A27E5"/>
    <w:rPr>
      <w:rFonts w:eastAsia="Times New Roman" w:cs="Times New Roman"/>
      <w:szCs w:val="24"/>
      <w:lang w:eastAsia="hr-HR"/>
    </w:rPr>
  </w:style>
  <w:style w:type="paragraph" w:styleId="Tijeloteksta">
    <w:name w:val="Body Text"/>
    <w:basedOn w:val="Normal"/>
    <w:link w:val="TijelotekstaChar"/>
    <w:uiPriority w:val="1"/>
    <w:unhideWhenUsed/>
    <w:qFormat/>
    <w:rsid w:val="005A27E5"/>
    <w:pPr>
      <w:spacing w:after="120"/>
    </w:pPr>
  </w:style>
  <w:style w:type="character" w:styleId="TijelotekstaChar" w:customStyle="true">
    <w:name w:val="Tijelo teksta Char"/>
    <w:basedOn w:val="Zadanifontodlomka"/>
    <w:link w:val="Tijeloteksta"/>
    <w:uiPriority w:val="1"/>
    <w:rsid w:val="005A27E5"/>
    <w:rPr>
      <w:rFonts w:eastAsia="Times New Roman" w:cs="Times New Roman"/>
      <w:szCs w:val="24"/>
      <w:lang w:eastAsia="hr-HR"/>
    </w:rPr>
  </w:style>
  <w:style w:type="paragraph" w:styleId="Tijeloteksta3">
    <w:name w:val="Body Text 3"/>
    <w:basedOn w:val="Normal"/>
    <w:link w:val="Tijeloteksta3Char"/>
    <w:semiHidden/>
    <w:unhideWhenUsed/>
    <w:rsid w:val="005A27E5"/>
    <w:pPr>
      <w:widowControl w:val="false"/>
      <w:overflowPunct w:val="false"/>
      <w:autoSpaceDE w:val="false"/>
      <w:autoSpaceDN w:val="false"/>
      <w:adjustRightInd w:val="false"/>
      <w:jc w:val="center"/>
    </w:pPr>
    <w:rPr>
      <w:b/>
      <w:sz w:val="20"/>
      <w:szCs w:val="20"/>
    </w:rPr>
  </w:style>
  <w:style w:type="character" w:styleId="Tijeloteksta3Char" w:customStyle="true">
    <w:name w:val="Tijelo teksta 3 Char"/>
    <w:basedOn w:val="Zadanifontodlomka"/>
    <w:link w:val="Tijeloteksta3"/>
    <w:semiHidden/>
    <w:rsid w:val="005A27E5"/>
    <w:rPr>
      <w:rFonts w:eastAsia="Times New Roman" w:cs="Times New Roman"/>
      <w:b/>
      <w:sz w:val="20"/>
      <w:szCs w:val="20"/>
      <w:lang w:eastAsia="hr-HR"/>
    </w:rPr>
  </w:style>
  <w:style w:type="paragraph" w:styleId="Tekstbalonia">
    <w:name w:val="Balloon Text"/>
    <w:basedOn w:val="Normal"/>
    <w:link w:val="TekstbaloniaChar"/>
    <w:semiHidden/>
    <w:unhideWhenUsed/>
    <w:rsid w:val="005A27E5"/>
    <w:rPr>
      <w:rFonts w:ascii="Tahoma" w:hAnsi="Tahoma" w:cs="Tahoma"/>
      <w:sz w:val="16"/>
      <w:szCs w:val="16"/>
    </w:rPr>
  </w:style>
  <w:style w:type="character" w:styleId="TekstbaloniaChar" w:customStyle="true">
    <w:name w:val="Tekst balončića Char"/>
    <w:basedOn w:val="Zadanifontodlomka"/>
    <w:link w:val="Tekstbalonia"/>
    <w:semiHidden/>
    <w:rsid w:val="005A27E5"/>
    <w:rPr>
      <w:rFonts w:ascii="Tahoma" w:hAnsi="Tahoma" w:eastAsia="Times New Roman" w:cs="Tahoma"/>
      <w:sz w:val="16"/>
      <w:szCs w:val="16"/>
      <w:lang w:eastAsia="hr-HR"/>
    </w:rPr>
  </w:style>
  <w:style w:type="paragraph" w:styleId="Bezproreda">
    <w:name w:val="No Spacing"/>
    <w:uiPriority w:val="1"/>
    <w:qFormat/>
    <w:rsid w:val="005A27E5"/>
    <w:pPr>
      <w:spacing w:after="0" w:line="240" w:lineRule="auto"/>
    </w:pPr>
    <w:rPr>
      <w:rFonts w:eastAsia="Calibri" w:cs="Times New Roman"/>
    </w:rPr>
  </w:style>
  <w:style w:type="paragraph" w:styleId="Odlomakpopisa">
    <w:name w:val="List Paragraph"/>
    <w:basedOn w:val="Normal"/>
    <w:uiPriority w:val="34"/>
    <w:qFormat/>
    <w:rsid w:val="005A27E5"/>
    <w:pPr>
      <w:ind w:left="720"/>
      <w:contextualSpacing/>
    </w:pPr>
    <w:rPr>
      <w:sz w:val="20"/>
      <w:szCs w:val="20"/>
    </w:rPr>
  </w:style>
  <w:style w:type="paragraph" w:styleId="TableParagraph" w:customStyle="true">
    <w:name w:val="Table Paragraph"/>
    <w:basedOn w:val="Normal"/>
    <w:uiPriority w:val="1"/>
    <w:qFormat/>
    <w:rsid w:val="005A27E5"/>
    <w:pPr>
      <w:widowControl w:val="false"/>
    </w:pPr>
    <w:rPr>
      <w:rFonts w:ascii="Calibri" w:hAnsi="Calibri" w:eastAsia="Calibri"/>
      <w:sz w:val="22"/>
      <w:szCs w:val="22"/>
      <w:lang w:val="en-US" w:eastAsia="en-US"/>
    </w:rPr>
  </w:style>
  <w:style w:type="paragraph" w:styleId="TableContents" w:customStyle="true">
    <w:name w:val="Table Contents"/>
    <w:basedOn w:val="Normal"/>
    <w:rsid w:val="005A27E5"/>
    <w:pPr>
      <w:widowControl w:val="false"/>
      <w:suppressLineNumbers/>
      <w:suppressAutoHyphens/>
      <w:autoSpaceDN w:val="false"/>
    </w:pPr>
    <w:rPr>
      <w:rFonts w:eastAsia="Lucida Sans Unicode" w:cs="Tahoma"/>
      <w:kern w:val="3"/>
    </w:rPr>
  </w:style>
  <w:style w:type="paragraph" w:styleId="Standard" w:customStyle="true">
    <w:name w:val="Standard"/>
    <w:rsid w:val="005A27E5"/>
    <w:pPr>
      <w:widowControl w:val="false"/>
      <w:suppressAutoHyphens/>
      <w:autoSpaceDN w:val="false"/>
      <w:spacing w:after="0" w:line="240" w:lineRule="auto"/>
    </w:pPr>
    <w:rPr>
      <w:rFonts w:eastAsia="Lucida Sans Unicode" w:cs="Tahoma"/>
      <w:kern w:val="3"/>
      <w:szCs w:val="24"/>
      <w:lang w:eastAsia="hr-HR"/>
    </w:rPr>
  </w:style>
  <w:style w:type="character" w:styleId="Tekstrezerviranogmjesta">
    <w:name w:val="Placeholder Text"/>
    <w:basedOn w:val="Zadanifontodlomka"/>
    <w:uiPriority w:val="99"/>
    <w:semiHidden/>
    <w:rsid w:val="005A27E5"/>
    <w:rPr>
      <w:color w:val="808080"/>
      <w:bdr w:val="none" w:color="auto" w:sz="0" w:space="0"/>
      <w:shd w:val="clear" w:color="auto" w:fill="auto"/>
    </w:rPr>
  </w:style>
  <w:style w:type="character" w:styleId="eSPISCCParagraphDefaultFont" w:customStyle="true">
    <w:name w:val="eSPIS_CC_Paragraph Default Font"/>
    <w:basedOn w:val="Zadanifontodlomka"/>
    <w:rsid w:val="005A27E5"/>
    <w:rPr>
      <w:rFonts w:hint="default" w:ascii="Times New Roman" w:hAnsi="Times New Roman" w:cs="Times New Roman"/>
      <w:sz w:val="24"/>
      <w:bdr w:val="none" w:color="auto" w:sz="0" w:space="0" w:frame="true"/>
      <w:lang w:val="hr-HR" w:eastAsia="en-US"/>
    </w:rPr>
  </w:style>
  <w:style w:type="character" w:styleId="PozadinaSvijetloZuta" w:customStyle="true">
    <w:name w:val="Pozadina_SvijetloZuta"/>
    <w:basedOn w:val="Zadanifontodlomka"/>
    <w:rsid w:val="005A27E5"/>
    <w:rPr>
      <w:bdr w:val="none" w:color="auto" w:sz="0" w:space="0" w:frame="true"/>
      <w:shd w:val="clear" w:color="auto" w:fill="FFFFCC"/>
      <w:lang w:val="hr-HR" w:eastAsia="en-US"/>
    </w:rPr>
  </w:style>
  <w:style w:type="character" w:styleId="PozadinaSvijetloCrvena" w:customStyle="true">
    <w:name w:val="Pozadina_SvijetloCrvena"/>
    <w:basedOn w:val="eSPISCCParagraphDefaultFont"/>
    <w:rsid w:val="005A27E5"/>
    <w:rPr>
      <w:rFonts w:hint="default" w:ascii="Times New Roman" w:hAnsi="Times New Roman" w:cs="Times New Roman"/>
      <w:sz w:val="24"/>
      <w:bdr w:val="none" w:color="auto" w:sz="0" w:space="0" w:frame="true"/>
      <w:shd w:val="clear" w:color="auto" w:fill="FFCCCC"/>
      <w:lang w:val="hr-HR" w:eastAsia="en-US"/>
    </w:rPr>
  </w:style>
  <w:style w:type="character" w:styleId="PozadinaSvijetloZelena" w:customStyle="true">
    <w:name w:val="Pozadina_SvijetloZelena"/>
    <w:basedOn w:val="eSPISCCParagraphDefaultFont"/>
    <w:rsid w:val="005A27E5"/>
    <w:rPr>
      <w:rFonts w:hint="default" w:ascii="Times New Roman" w:hAnsi="Times New Roman" w:cs="Times New Roman"/>
      <w:sz w:val="24"/>
      <w:bdr w:val="none" w:color="auto" w:sz="0" w:space="0" w:frame="true"/>
      <w:shd w:val="clear" w:color="auto" w:fill="CCFFCC"/>
      <w:lang w:val="hr-HR" w:eastAsia="en-US"/>
    </w:rPr>
  </w:style>
  <w:style w:type="table" w:styleId="Reetkatablice">
    <w:name w:val="Table Grid"/>
    <w:basedOn w:val="Obinatablica"/>
    <w:uiPriority w:val="39"/>
    <w:rsid w:val="005A27E5"/>
    <w:pPr>
      <w:overflowPunct w:val="false"/>
      <w:autoSpaceDE w:val="false"/>
      <w:autoSpaceDN w:val="false"/>
      <w:adjustRightInd w:val="false"/>
      <w:spacing w:after="0" w:line="240" w:lineRule="auto"/>
    </w:pPr>
    <w:rPr>
      <w:rFonts w:eastAsia="Times New Roman" w:cs="Times New Roman"/>
      <w:sz w:val="20"/>
      <w:szCs w:val="20"/>
      <w:lang w:eastAsia="hr-HR"/>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2" w:customStyle="true">
    <w:name w:val="Table Normal2"/>
    <w:uiPriority w:val="2"/>
    <w:semiHidden/>
    <w:qFormat/>
    <w:rsid w:val="005A27E5"/>
    <w:pPr>
      <w:widowControl w:val="false"/>
      <w:spacing w:after="0" w:line="240" w:lineRule="auto"/>
    </w:pPr>
    <w:rPr>
      <w:rFonts w:asciiTheme="minorHAnsi" w:hAnsiTheme="minorHAnsi"/>
      <w:sz w:val="22"/>
      <w:lang w:val="en-US"/>
    </w:rPr>
    <w:tblPr>
      <w:tblCellMar>
        <w:top w:w="0" w:type="dxa"/>
        <w:left w:w="0" w:type="dxa"/>
        <w:bottom w:w="0" w:type="dxa"/>
        <w:right w:w="0" w:type="dxa"/>
      </w:tblCellMar>
    </w:tblPr>
  </w:style>
  <w:style w:type="paragraph" w:styleId="Tijeloteksta2">
    <w:name w:val="Body Text 2"/>
    <w:basedOn w:val="Normal"/>
    <w:link w:val="Tijeloteksta2Char"/>
    <w:unhideWhenUsed/>
    <w:rsid w:val="004367BA"/>
    <w:pPr>
      <w:jc w:val="right"/>
    </w:pPr>
  </w:style>
  <w:style w:type="character" w:styleId="Tijeloteksta2Char" w:customStyle="true">
    <w:name w:val="Tijelo teksta 2 Char"/>
    <w:basedOn w:val="Zadanifontodlomka"/>
    <w:link w:val="Tijeloteksta2"/>
    <w:rsid w:val="004367BA"/>
    <w:rPr>
      <w:rFonts w:eastAsia="Times New Roman" w:cs="Times New Roman"/>
      <w:szCs w:val="24"/>
      <w:lang w:eastAsia="hr-HR"/>
    </w:rPr>
  </w:style>
  <w:style w:type="paragraph" w:styleId="t-9-8" w:customStyle="true">
    <w:name w:val="t-9-8"/>
    <w:basedOn w:val="Normal"/>
    <w:rsid w:val="00F52651"/>
    <w:pPr>
      <w:spacing w:before="100" w:beforeAutospacing="true" w:after="100" w:afterAutospacing="true"/>
    </w:pPr>
    <w:rPr>
      <w:rFonts w:eastAsiaTheme="minorEastAsia"/>
    </w:rPr>
  </w:style>
  <w:style w:type="character" w:styleId="fontstyle01" w:customStyle="true">
    <w:name w:val="fontstyle01"/>
    <w:basedOn w:val="Zadanifontodlomka"/>
    <w:rsid w:val="00DE6EFD"/>
    <w:rPr>
      <w:rFonts w:hint="default" w:ascii="Arial" w:hAnsi="Arial" w:cs="Arial"/>
      <w:b w:val="false"/>
      <w:bCs w:val="false"/>
      <w:i w:val="false"/>
      <w:iCs w:val="false"/>
      <w:color w:val="000000"/>
      <w:sz w:val="24"/>
      <w:szCs w:val="24"/>
    </w:rPr>
  </w:style>
  <w:style w:type="character" w:styleId="fontstyle21" w:customStyle="true">
    <w:name w:val="fontstyle21"/>
    <w:basedOn w:val="Zadanifontodlomka"/>
    <w:rsid w:val="00523F83"/>
    <w:rPr>
      <w:rFonts w:hint="default" w:ascii="Arial" w:hAnsi="Arial" w:cs="Arial"/>
      <w:b/>
      <w:bCs/>
      <w:i w:val="false"/>
      <w:iCs w:val="false"/>
      <w:color w:val="000000"/>
      <w:sz w:val="24"/>
      <w:szCs w:val="24"/>
    </w:rPr>
  </w:style>
  <w:style w:type="character" w:styleId="fontstyle31" w:customStyle="true">
    <w:name w:val="fontstyle31"/>
    <w:basedOn w:val="Zadanifontodlomka"/>
    <w:rsid w:val="00523F83"/>
    <w:rPr>
      <w:rFonts w:hint="default" w:ascii="ArialMT" w:hAnsi="ArialMT"/>
      <w:b w:val="false"/>
      <w:bCs w:val="false"/>
      <w:i w:val="false"/>
      <w:iCs w:val="false"/>
      <w:color w:val="000000"/>
      <w:sz w:val="24"/>
      <w:szCs w:val="24"/>
    </w:rPr>
  </w:style>
  <w:style w:type="character" w:styleId="fontstyle41" w:customStyle="true">
    <w:name w:val="fontstyle41"/>
    <w:basedOn w:val="Zadanifontodlomka"/>
    <w:rsid w:val="00523F83"/>
    <w:rPr>
      <w:rFonts w:hint="default" w:ascii="Arial-BoldMT" w:hAnsi="Arial-BoldMT"/>
      <w:b/>
      <w:bCs/>
      <w:i w:val="false"/>
      <w:iCs w:val="false"/>
      <w:color w:val="000000"/>
      <w:sz w:val="24"/>
      <w:szCs w:val="24"/>
    </w:rPr>
  </w:style>
  <w:style w:type="paragraph" w:styleId="BodyText21" w:customStyle="true">
    <w:name w:val="Body Text 21"/>
    <w:basedOn w:val="Normal"/>
    <w:rsid w:val="00D82BCB"/>
    <w:pPr>
      <w:widowControl w:val="false"/>
      <w:overflowPunct w:val="false"/>
      <w:autoSpaceDE w:val="false"/>
      <w:autoSpaceDN w:val="false"/>
      <w:adjustRightInd w:val="false"/>
      <w:ind w:firstLine="720"/>
      <w:jc w:val="both"/>
    </w:pPr>
    <w:rPr>
      <w:sz w:val="22"/>
      <w:szCs w:val="20"/>
      <w:lang w:val="en-US"/>
    </w:rPr>
  </w:style>
  <w:style w:type="table" w:styleId="TableNormal" w:customStyle="true">
    <w:name w:val="Table Normal"/>
    <w:uiPriority w:val="2"/>
    <w:semiHidden/>
    <w:unhideWhenUsed/>
    <w:qFormat/>
    <w:rsid w:val="00876F52"/>
    <w:pPr>
      <w:widowControl w:val="false"/>
      <w:autoSpaceDE w:val="false"/>
      <w:autoSpaceDN w:val="false"/>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character" w:styleId="TekstkomentaraChar" w:customStyle="true">
    <w:name w:val="Tekst komentara Char"/>
    <w:basedOn w:val="Zadanifontodlomka"/>
    <w:link w:val="Tekstkomentara"/>
    <w:semiHidden/>
    <w:rsid w:val="007E68E3"/>
    <w:rPr>
      <w:rFonts w:eastAsia="Times New Roman" w:cs="Times New Roman"/>
      <w:sz w:val="20"/>
      <w:szCs w:val="20"/>
      <w:lang w:eastAsia="hr-HR"/>
    </w:rPr>
  </w:style>
  <w:style w:type="paragraph" w:styleId="Tekstkomentara">
    <w:name w:val="annotation text"/>
    <w:basedOn w:val="Normal"/>
    <w:link w:val="TekstkomentaraChar"/>
    <w:semiHidden/>
    <w:unhideWhenUsed/>
    <w:rsid w:val="007E68E3"/>
    <w:pPr>
      <w:widowControl w:val="false"/>
      <w:overflowPunct w:val="false"/>
      <w:autoSpaceDE w:val="false"/>
      <w:autoSpaceDN w:val="false"/>
      <w:adjustRightInd w:val="false"/>
    </w:pPr>
    <w:rPr>
      <w:sz w:val="20"/>
      <w:szCs w:val="20"/>
    </w:rPr>
  </w:style>
  <w:style w:type="paragraph" w:styleId="msonormal0" w:customStyle="true">
    <w:name w:val="msonormal"/>
    <w:basedOn w:val="Normal"/>
    <w:rsid w:val="007E68E3"/>
    <w:pPr>
      <w:spacing w:before="100" w:beforeAutospacing="true" w:after="100" w:afterAutospacing="true"/>
    </w:pPr>
  </w:style>
  <w:style w:type="paragraph" w:styleId="xl65" w:customStyle="true">
    <w:name w:val="xl65"/>
    <w:basedOn w:val="Normal"/>
    <w:rsid w:val="007E68E3"/>
    <w:pPr>
      <w:pBdr>
        <w:top w:val="single" w:color="auto" w:sz="8" w:space="0"/>
        <w:bottom w:val="single" w:color="auto" w:sz="8" w:space="0"/>
      </w:pBdr>
      <w:shd w:val="clear" w:color="000000" w:fill="D9E1F2"/>
      <w:spacing w:before="100" w:beforeAutospacing="true" w:after="100" w:afterAutospacing="true"/>
    </w:pPr>
    <w:rPr>
      <w:b/>
      <w:bCs/>
    </w:rPr>
  </w:style>
  <w:style w:type="paragraph" w:styleId="xl66" w:customStyle="true">
    <w:name w:val="xl66"/>
    <w:basedOn w:val="Normal"/>
    <w:rsid w:val="007E68E3"/>
    <w:pPr>
      <w:pBdr>
        <w:top w:val="single" w:color="auto" w:sz="8" w:space="0"/>
        <w:left w:val="single" w:color="auto" w:sz="8" w:space="0"/>
        <w:bottom w:val="single" w:color="auto" w:sz="8" w:space="0"/>
      </w:pBdr>
      <w:spacing w:before="100" w:beforeAutospacing="true" w:after="100" w:afterAutospacing="true"/>
    </w:pPr>
    <w:rPr>
      <w:b/>
      <w:bCs/>
    </w:rPr>
  </w:style>
  <w:style w:type="paragraph" w:styleId="xl67" w:customStyle="true">
    <w:name w:val="xl67"/>
    <w:basedOn w:val="Normal"/>
    <w:rsid w:val="007E68E3"/>
    <w:pPr>
      <w:pBdr>
        <w:top w:val="single" w:color="auto" w:sz="8" w:space="0"/>
        <w:bottom w:val="single" w:color="auto" w:sz="8" w:space="0"/>
      </w:pBdr>
      <w:spacing w:before="100" w:beforeAutospacing="true" w:after="100" w:afterAutospacing="true"/>
    </w:pPr>
    <w:rPr>
      <w:b/>
      <w:bCs/>
    </w:rPr>
  </w:style>
  <w:style w:type="paragraph" w:styleId="xl68" w:customStyle="true">
    <w:name w:val="xl68"/>
    <w:basedOn w:val="Normal"/>
    <w:rsid w:val="007E68E3"/>
    <w:pPr>
      <w:pBdr>
        <w:top w:val="single" w:color="auto" w:sz="8" w:space="0"/>
        <w:bottom w:val="single" w:color="auto" w:sz="8" w:space="0"/>
        <w:right w:val="single" w:color="auto" w:sz="8" w:space="0"/>
      </w:pBdr>
      <w:spacing w:before="100" w:beforeAutospacing="true" w:after="100" w:afterAutospacing="true"/>
    </w:pPr>
    <w:rPr>
      <w:b/>
      <w:bCs/>
    </w:rPr>
  </w:style>
  <w:style w:type="paragraph" w:styleId="xl69" w:customStyle="true">
    <w:name w:val="xl69"/>
    <w:basedOn w:val="Normal"/>
    <w:rsid w:val="007E68E3"/>
    <w:pPr>
      <w:pBdr>
        <w:top w:val="single" w:color="auto" w:sz="8" w:space="0"/>
        <w:bottom w:val="single" w:color="auto" w:sz="8" w:space="0"/>
        <w:right w:val="single" w:color="auto" w:sz="8" w:space="0"/>
      </w:pBdr>
      <w:shd w:val="clear" w:color="000000" w:fill="D9E1F2"/>
      <w:spacing w:before="100" w:beforeAutospacing="true" w:after="100" w:afterAutospacing="true"/>
      <w:jc w:val="right"/>
    </w:pPr>
    <w:rPr>
      <w:b/>
      <w:bCs/>
    </w:rPr>
  </w:style>
  <w:style w:type="paragraph" w:styleId="xl70" w:customStyle="true">
    <w:name w:val="xl70"/>
    <w:basedOn w:val="Normal"/>
    <w:rsid w:val="007E68E3"/>
    <w:pPr>
      <w:pBdr>
        <w:top w:val="single" w:color="auto" w:sz="8" w:space="0"/>
        <w:bottom w:val="single" w:color="auto" w:sz="8" w:space="0"/>
      </w:pBdr>
      <w:shd w:val="clear" w:color="000000" w:fill="D9E1F2"/>
      <w:spacing w:before="100" w:beforeAutospacing="true" w:after="100" w:afterAutospacing="true"/>
      <w:ind w:firstLine="200" w:firstLineChars="200"/>
    </w:pPr>
    <w:rPr>
      <w:b/>
      <w:bCs/>
    </w:rPr>
  </w:style>
  <w:style w:type="paragraph" w:styleId="xl71" w:customStyle="true">
    <w:name w:val="xl71"/>
    <w:basedOn w:val="Normal"/>
    <w:rsid w:val="007E68E3"/>
    <w:pPr>
      <w:pBdr>
        <w:top w:val="single" w:color="auto" w:sz="8" w:space="0"/>
        <w:left w:val="single" w:color="auto" w:sz="8" w:space="0"/>
        <w:bottom w:val="single" w:color="auto" w:sz="8" w:space="0"/>
      </w:pBdr>
      <w:shd w:val="clear" w:color="000000" w:fill="D9E1F2"/>
      <w:spacing w:before="100" w:beforeAutospacing="true" w:after="100" w:afterAutospacing="true"/>
    </w:pPr>
    <w:rPr>
      <w:b/>
      <w:bCs/>
    </w:rPr>
  </w:style>
  <w:style w:type="paragraph" w:styleId="xl72" w:customStyle="true">
    <w:name w:val="xl72"/>
    <w:basedOn w:val="Normal"/>
    <w:rsid w:val="007E68E3"/>
    <w:pPr>
      <w:pBdr>
        <w:top w:val="single" w:color="auto" w:sz="8" w:space="0"/>
        <w:bottom w:val="dotted" w:color="auto" w:sz="4" w:space="0"/>
        <w:right w:val="single" w:color="auto" w:sz="8" w:space="0"/>
      </w:pBdr>
      <w:spacing w:before="100" w:beforeAutospacing="true" w:after="100" w:afterAutospacing="true"/>
    </w:pPr>
  </w:style>
  <w:style w:type="paragraph" w:styleId="xl73" w:customStyle="true">
    <w:name w:val="xl73"/>
    <w:basedOn w:val="Normal"/>
    <w:rsid w:val="007E68E3"/>
    <w:pPr>
      <w:pBdr>
        <w:top w:val="dotted" w:color="auto" w:sz="4" w:space="0"/>
        <w:left w:val="single" w:color="auto" w:sz="8" w:space="0"/>
        <w:bottom w:val="dotted" w:color="auto" w:sz="4" w:space="0"/>
      </w:pBdr>
      <w:spacing w:before="100" w:beforeAutospacing="true" w:after="100" w:afterAutospacing="true"/>
    </w:pPr>
  </w:style>
  <w:style w:type="paragraph" w:styleId="xl74" w:customStyle="true">
    <w:name w:val="xl74"/>
    <w:basedOn w:val="Normal"/>
    <w:rsid w:val="007E68E3"/>
    <w:pPr>
      <w:pBdr>
        <w:top w:val="dotted" w:color="auto" w:sz="4" w:space="0"/>
        <w:bottom w:val="dotted" w:color="auto" w:sz="4" w:space="0"/>
      </w:pBdr>
      <w:spacing w:before="100" w:beforeAutospacing="true" w:after="100" w:afterAutospacing="true"/>
    </w:pPr>
  </w:style>
  <w:style w:type="paragraph" w:styleId="xl75" w:customStyle="true">
    <w:name w:val="xl75"/>
    <w:basedOn w:val="Normal"/>
    <w:rsid w:val="007E68E3"/>
    <w:pPr>
      <w:pBdr>
        <w:top w:val="dotted" w:color="auto" w:sz="4" w:space="0"/>
        <w:bottom w:val="dotted" w:color="auto" w:sz="4" w:space="0"/>
      </w:pBdr>
      <w:spacing w:before="100" w:beforeAutospacing="true" w:after="100" w:afterAutospacing="true"/>
    </w:pPr>
  </w:style>
  <w:style w:type="paragraph" w:styleId="xl76" w:customStyle="true">
    <w:name w:val="xl76"/>
    <w:basedOn w:val="Normal"/>
    <w:rsid w:val="007E68E3"/>
    <w:pPr>
      <w:pBdr>
        <w:top w:val="dotted" w:color="auto" w:sz="4" w:space="0"/>
        <w:bottom w:val="dotted" w:color="auto" w:sz="4" w:space="0"/>
        <w:right w:val="single" w:color="auto" w:sz="8" w:space="0"/>
      </w:pBdr>
      <w:spacing w:before="100" w:beforeAutospacing="true" w:after="100" w:afterAutospacing="true"/>
    </w:pPr>
  </w:style>
  <w:style w:type="paragraph" w:styleId="xl77" w:customStyle="true">
    <w:name w:val="xl77"/>
    <w:basedOn w:val="Normal"/>
    <w:rsid w:val="007E68E3"/>
    <w:pPr>
      <w:pBdr>
        <w:top w:val="single" w:color="auto" w:sz="8" w:space="0"/>
        <w:left w:val="single" w:color="auto" w:sz="8" w:space="0"/>
        <w:bottom w:val="dotted" w:color="auto" w:sz="4" w:space="0"/>
      </w:pBdr>
      <w:spacing w:before="100" w:beforeAutospacing="true" w:after="100" w:afterAutospacing="true"/>
    </w:pPr>
  </w:style>
  <w:style w:type="paragraph" w:styleId="xl78" w:customStyle="true">
    <w:name w:val="xl78"/>
    <w:basedOn w:val="Normal"/>
    <w:rsid w:val="007E68E3"/>
    <w:pPr>
      <w:pBdr>
        <w:top w:val="single" w:color="auto" w:sz="8" w:space="0"/>
        <w:bottom w:val="dotted" w:color="auto" w:sz="4" w:space="0"/>
      </w:pBdr>
      <w:spacing w:before="100" w:beforeAutospacing="true" w:after="100" w:afterAutospacing="true"/>
    </w:pPr>
  </w:style>
  <w:style w:type="paragraph" w:styleId="xl79" w:customStyle="true">
    <w:name w:val="xl79"/>
    <w:basedOn w:val="Normal"/>
    <w:rsid w:val="007E68E3"/>
    <w:pPr>
      <w:pBdr>
        <w:top w:val="single" w:color="auto" w:sz="8" w:space="0"/>
        <w:bottom w:val="dotted" w:color="auto" w:sz="4" w:space="0"/>
      </w:pBdr>
      <w:spacing w:before="100" w:beforeAutospacing="true" w:after="100" w:afterAutospacing="true"/>
    </w:pPr>
  </w:style>
  <w:style w:type="paragraph" w:styleId="xl80" w:customStyle="true">
    <w:name w:val="xl80"/>
    <w:basedOn w:val="Normal"/>
    <w:rsid w:val="007E68E3"/>
    <w:pPr>
      <w:pBdr>
        <w:top w:val="single" w:color="auto" w:sz="8" w:space="0"/>
        <w:bottom w:val="dotted" w:color="auto" w:sz="4" w:space="0"/>
      </w:pBdr>
      <w:spacing w:before="100" w:beforeAutospacing="true" w:after="100" w:afterAutospacing="true"/>
      <w:ind w:firstLine="200" w:firstLineChars="200"/>
    </w:pPr>
  </w:style>
  <w:style w:type="paragraph" w:styleId="xl81" w:customStyle="true">
    <w:name w:val="xl81"/>
    <w:basedOn w:val="Normal"/>
    <w:rsid w:val="007E68E3"/>
    <w:pPr>
      <w:pBdr>
        <w:top w:val="dotted" w:color="auto" w:sz="4" w:space="0"/>
        <w:left w:val="single" w:color="auto" w:sz="8" w:space="0"/>
        <w:bottom w:val="dotted" w:color="auto" w:sz="4" w:space="0"/>
      </w:pBdr>
      <w:spacing w:before="100" w:beforeAutospacing="true" w:after="100" w:afterAutospacing="true"/>
    </w:pPr>
  </w:style>
  <w:style w:type="paragraph" w:styleId="xl82" w:customStyle="true">
    <w:name w:val="xl82"/>
    <w:basedOn w:val="Normal"/>
    <w:rsid w:val="007E68E3"/>
    <w:pPr>
      <w:pBdr>
        <w:top w:val="dotted" w:color="auto" w:sz="4" w:space="0"/>
        <w:bottom w:val="dotted" w:color="auto" w:sz="4" w:space="0"/>
      </w:pBdr>
      <w:spacing w:before="100" w:beforeAutospacing="true" w:after="100" w:afterAutospacing="true"/>
    </w:pPr>
  </w:style>
  <w:style w:type="paragraph" w:styleId="xl83" w:customStyle="true">
    <w:name w:val="xl83"/>
    <w:basedOn w:val="Normal"/>
    <w:rsid w:val="007E68E3"/>
    <w:pPr>
      <w:pBdr>
        <w:top w:val="dotted" w:color="auto" w:sz="4" w:space="0"/>
        <w:bottom w:val="dotted" w:color="auto" w:sz="4" w:space="0"/>
      </w:pBdr>
      <w:spacing w:before="100" w:beforeAutospacing="true" w:after="100" w:afterAutospacing="true"/>
      <w:ind w:firstLine="200" w:firstLineChars="200"/>
    </w:pPr>
  </w:style>
  <w:style w:type="paragraph" w:styleId="xl84" w:customStyle="true">
    <w:name w:val="xl84"/>
    <w:basedOn w:val="Normal"/>
    <w:rsid w:val="007E68E3"/>
    <w:pPr>
      <w:pBdr>
        <w:top w:val="dotted" w:color="auto" w:sz="4" w:space="0"/>
        <w:bottom w:val="dotted" w:color="auto" w:sz="4" w:space="0"/>
      </w:pBdr>
      <w:spacing w:before="100" w:beforeAutospacing="true" w:after="100" w:afterAutospacing="true"/>
    </w:pPr>
  </w:style>
  <w:style w:type="character" w:styleId="fontstyle51" w:customStyle="true">
    <w:name w:val="fontstyle51"/>
    <w:basedOn w:val="Zadanifontodlomka"/>
    <w:rsid w:val="007E68E3"/>
    <w:rPr>
      <w:rFonts w:hint="default" w:ascii="TimesNewRomanPSMT" w:hAnsi="TimesNewRomanPSMT"/>
      <w:b w:val="false"/>
      <w:bCs w:val="false"/>
      <w:i w:val="false"/>
      <w:iCs w:val="false"/>
      <w:color w:val="000000"/>
      <w:sz w:val="24"/>
      <w:szCs w:val="24"/>
    </w:rPr>
  </w:style>
  <w:style w:type="paragraph" w:styleId="Default" w:customStyle="true">
    <w:name w:val="Default"/>
    <w:rsid w:val="00EB20D1"/>
    <w:pPr>
      <w:autoSpaceDE w:val="false"/>
      <w:autoSpaceDN w:val="false"/>
      <w:adjustRightInd w:val="false"/>
      <w:spacing w:after="0" w:line="240" w:lineRule="auto"/>
    </w:pPr>
    <w:rPr>
      <w:rFonts w:ascii="Arial" w:hAnsi="Arial" w:cs="Arial"/>
      <w:color w:val="000000"/>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916536">
      <w:bodyDiv w:val="true"/>
      <w:marLeft w:val="0"/>
      <w:marRight w:val="0"/>
      <w:marTop w:val="0"/>
      <w:marBottom w:val="0"/>
      <w:divBdr>
        <w:top w:val="none" w:color="auto" w:sz="0" w:space="0"/>
        <w:left w:val="none" w:color="auto" w:sz="0" w:space="0"/>
        <w:bottom w:val="none" w:color="auto" w:sz="0" w:space="0"/>
        <w:right w:val="none" w:color="auto" w:sz="0" w:space="0"/>
      </w:divBdr>
    </w:div>
    <w:div w:id="588806003">
      <w:bodyDiv w:val="true"/>
      <w:marLeft w:val="0"/>
      <w:marRight w:val="0"/>
      <w:marTop w:val="0"/>
      <w:marBottom w:val="0"/>
      <w:divBdr>
        <w:top w:val="none" w:color="auto" w:sz="0" w:space="0"/>
        <w:left w:val="none" w:color="auto" w:sz="0" w:space="0"/>
        <w:bottom w:val="none" w:color="auto" w:sz="0" w:space="0"/>
        <w:right w:val="none" w:color="auto" w:sz="0" w:space="0"/>
      </w:divBdr>
    </w:div>
    <w:div w:id="961959298">
      <w:bodyDiv w:val="true"/>
      <w:marLeft w:val="0"/>
      <w:marRight w:val="0"/>
      <w:marTop w:val="0"/>
      <w:marBottom w:val="0"/>
      <w:divBdr>
        <w:top w:val="none" w:color="auto" w:sz="0" w:space="0"/>
        <w:left w:val="none" w:color="auto" w:sz="0" w:space="0"/>
        <w:bottom w:val="none" w:color="auto" w:sz="0" w:space="0"/>
        <w:right w:val="none" w:color="auto" w:sz="0" w:space="0"/>
      </w:divBdr>
    </w:div>
    <w:div w:id="1019551287">
      <w:bodyDiv w:val="true"/>
      <w:marLeft w:val="0"/>
      <w:marRight w:val="0"/>
      <w:marTop w:val="0"/>
      <w:marBottom w:val="0"/>
      <w:divBdr>
        <w:top w:val="none" w:color="auto" w:sz="0" w:space="0"/>
        <w:left w:val="none" w:color="auto" w:sz="0" w:space="0"/>
        <w:bottom w:val="none" w:color="auto" w:sz="0" w:space="0"/>
        <w:right w:val="none" w:color="auto" w:sz="0" w:space="0"/>
      </w:divBdr>
    </w:div>
    <w:div w:id="1448046576">
      <w:bodyDiv w:val="true"/>
      <w:marLeft w:val="0"/>
      <w:marRight w:val="0"/>
      <w:marTop w:val="0"/>
      <w:marBottom w:val="0"/>
      <w:divBdr>
        <w:top w:val="none" w:color="auto" w:sz="0" w:space="0"/>
        <w:left w:val="none" w:color="auto" w:sz="0" w:space="0"/>
        <w:bottom w:val="none" w:color="auto" w:sz="0" w:space="0"/>
        <w:right w:val="none" w:color="auto" w:sz="0" w:space="0"/>
      </w:divBdr>
    </w:div>
    <w:div w:id="177709245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5. ožujka 2024.</izvorni_sadrzaj>
    <derivirana_varijabla naziv="DomainObject.StvarniPocetakDatum_1">5. ožujka 2024.</derivirana_varijabla>
  </DomainObject.StvarniPocetakDatum>
  <DomainObject.StvarniZavrsetakDatum>
    <izvorni_sadrzaj>5. ožujka 2024.</izvorni_sadrzaj>
    <derivirana_varijabla naziv="DomainObject.StvarniZavrsetakDatum_1">5. ožujka 2024.</derivirana_varijabla>
  </DomainObject.StvarniZavrsetakDatum>
  <DomainObject.PlaniraniZavrsetakDatum>
    <izvorni_sadrzaj>5. ožujka 2024.</izvorni_sadrzaj>
    <derivirana_varijabla naziv="DomainObject.PlaniraniZavrsetakDatum_1">5. ožujka 2024.</derivirana_varijabla>
  </DomainObject.PlaniraniZavrsetakDatum>
  <DomainObject.PlaniraniPocetakDatum>
    <izvorni_sadrzaj>5. ožujka 2024.</izvorni_sadrzaj>
    <derivirana_varijabla naziv="DomainObject.PlaniraniPocetakDatum_1">5. ožujka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10:15</izvorni_sadrzaj>
    <derivirana_varijabla naziv="DomainObject.StvarniZavrsetakVrijeme_1">10:15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ožujka 2024.</izvorni_sadrzaj>
    <derivirana_varijabla naziv="DomainObject.Zapisnik.DatumKreiranja_1">5. ožujka 2024.</derivirana_varijabla>
  </DomainObject.Zapisnik.DatumKreiranja>
  <DomainObject.Zapisnik.ImovinskaKorist>
    <izvorni_sadrzaj/>
    <derivirana_varijabla naziv="DomainObject.Zapisnik.ImovinskaKorist_1"/>
  </DomainObject.Zapisnik.ImovinskaKorist>
  <DomainObject.Zapisnik.Oznaka>
    <izvorni_sadrzaj>St-3229/2022-65</izvorni_sadrzaj>
    <derivirana_varijabla naziv="DomainObject.Zapisnik.Oznaka_1">St-3229/2022-65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3229</izvorni_sadrzaj>
    <derivirana_varijabla naziv="DomainObject.Predmet.Broj_1">3229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2022.</izvorni_sadrzaj>
    <derivirana_varijabla naziv="DomainObject.Predmet.DatumOsnivanja_1">28. studenog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St-3229/2022</izvorni_sadrzaj>
    <derivirana_varijabla naziv="DomainObject.Predmet.OznakaBroj_1">St-3229/2022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ARAMBAŠIĆ COMMERCE d.o.o.</izvorni_sadrzaj>
    <derivirana_varijabla naziv="DomainObject.Predmet.ProtustrankaFormated_1">  ARAMBAŠIĆ COMMERCE d.o.o.</derivirana_varijabla>
  </DomainObject.Predmet.ProtustrankaFormated>
  <DomainObject.Predmet.ProtustrankaFormatedOIB>
    <izvorni_sadrzaj>  ARAMBAŠIĆ COMMERCE d.o.o., OIB 13807100300</izvorni_sadrzaj>
    <derivirana_varijabla naziv="DomainObject.Predmet.ProtustrankaFormatedOIB_1">  ARAMBAŠIĆ COMMERCE d.o.o., OIB 13807100300</derivirana_varijabla>
  </DomainObject.Predmet.ProtustrankaFormatedOIB>
  <DomainObject.Predmet.ProtustrankaFormatedWithAdress>
    <izvorni_sadrzaj> ARAMBAŠIĆ COMMERCE d.o.o., Hermanova ulica 24G, 10000 Zagreb</izvorni_sadrzaj>
    <derivirana_varijabla naziv="DomainObject.Predmet.ProtustrankaFormatedWithAdress_1"> ARAMBAŠIĆ COMMERCE d.o.o., Hermanova ulica 24G, 10000 Zagreb</derivirana_varijabla>
  </DomainObject.Predmet.ProtustrankaFormatedWithAdress>
  <DomainObject.Predmet.ProtustrankaFormatedWithAdressOIB>
    <izvorni_sadrzaj> ARAMBAŠIĆ COMMERCE d.o.o., OIB 13807100300, Hermanova ulica 24G, 10000 Zagreb</izvorni_sadrzaj>
    <derivirana_varijabla naziv="DomainObject.Predmet.ProtustrankaFormatedWithAdressOIB_1"> ARAMBAŠIĆ COMMERCE d.o.o., OIB 13807100300, Hermanova ulica 24G, 10000 Zagreb</derivirana_varijabla>
  </DomainObject.Predmet.ProtustrankaFormatedWithAdressOIB>
  <DomainObject.Predmet.ProtustrankaWithAdress>
    <izvorni_sadrzaj>ARAMBAŠIĆ COMMERCE d.o.o. Hermanova ulica 24G, 10000 Zagreb</izvorni_sadrzaj>
    <derivirana_varijabla naziv="DomainObject.Predmet.ProtustrankaWithAdress_1">ARAMBAŠIĆ COMMERCE d.o.o. Hermanova ulica 24G, 10000 Zagreb</derivirana_varijabla>
  </DomainObject.Predmet.ProtustrankaWithAdress>
  <DomainObject.Predmet.ProtustrankaWithAdressOIB>
    <izvorni_sadrzaj>ARAMBAŠIĆ COMMERCE d.o.o., OIB 13807100300, Hermanova ulica 24G, 10000 Zagreb</izvorni_sadrzaj>
    <derivirana_varijabla naziv="DomainObject.Predmet.ProtustrankaWithAdressOIB_1">ARAMBAŠIĆ COMMERCE d.o.o., OIB 13807100300, Hermanova ulica 24G, 10000 Zagreb</derivirana_varijabla>
  </DomainObject.Predmet.ProtustrankaWithAdressOIB>
  <DomainObject.Predmet.ProtustrankaNazivFormated>
    <izvorni_sadrzaj>ARAMBAŠIĆ COMMERCE d.o.o.</izvorni_sadrzaj>
    <derivirana_varijabla naziv="DomainObject.Predmet.ProtustrankaNazivFormated_1">ARAMBAŠIĆ COMMERCE d.o.o.</derivirana_varijabla>
  </DomainObject.Predmet.ProtustrankaNazivFormated>
  <DomainObject.Predmet.ProtustrankaNazivFormatedOIB>
    <izvorni_sadrzaj>ARAMBAŠIĆ COMMERCE d.o.o., OIB 13807100300</izvorni_sadrzaj>
    <derivirana_varijabla naziv="DomainObject.Predmet.ProtustrankaNazivFormatedOIB_1">ARAMBAŠIĆ COMMERCE d.o.o., OIB 13807100300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ARAMBAŠIĆ COMMERCE d.o.o.</izvorni_sadrzaj>
    <derivirana_varijabla naziv="DomainObject.Predmet.StrankaFormated_1">  ARAMBAŠIĆ COMMERCE d.o.o.</derivirana_varijabla>
  </DomainObject.Predmet.StrankaFormated>
  <DomainObject.Predmet.StrankaFormatedOIB>
    <izvorni_sadrzaj>  ARAMBAŠIĆ COMMERCE d.o.o., OIB 13807100300</izvorni_sadrzaj>
    <derivirana_varijabla naziv="DomainObject.Predmet.StrankaFormatedOIB_1">  ARAMBAŠIĆ COMMERCE d.o.o., OIB 13807100300</derivirana_varijabla>
  </DomainObject.Predmet.StrankaFormatedOIB>
  <DomainObject.Predmet.StrankaFormatedWithAdress>
    <izvorni_sadrzaj> ARAMBAŠIĆ COMMERCE d.o.o., Hermanova ulica 24G, 10000 Zagreb</izvorni_sadrzaj>
    <derivirana_varijabla naziv="DomainObject.Predmet.StrankaFormatedWithAdress_1"> ARAMBAŠIĆ COMMERCE d.o.o., Hermanova ulica 24G, 10000 Zagreb</derivirana_varijabla>
  </DomainObject.Predmet.StrankaFormatedWithAdress>
  <DomainObject.Predmet.StrankaFormatedWithAdressOIB>
    <izvorni_sadrzaj> ARAMBAŠIĆ COMMERCE d.o.o., OIB 13807100300, Hermanova ulica 24G, 10000 Zagreb</izvorni_sadrzaj>
    <derivirana_varijabla naziv="DomainObject.Predmet.StrankaFormatedWithAdressOIB_1"> ARAMBAŠIĆ COMMERCE d.o.o., OIB 13807100300, Hermanova ulica 24G, 10000 Zagreb</derivirana_varijabla>
  </DomainObject.Predmet.StrankaFormatedWithAdressOIB>
  <DomainObject.Predmet.StrankaWithAdress>
    <izvorni_sadrzaj>ARAMBAŠIĆ COMMERCE d.o.o. Hermanova ulica 24G,10000 Zagreb</izvorni_sadrzaj>
    <derivirana_varijabla naziv="DomainObject.Predmet.StrankaWithAdress_1">ARAMBAŠIĆ COMMERCE d.o.o. Hermanova ulica 24G,10000 Zagreb</derivirana_varijabla>
  </DomainObject.Predmet.StrankaWithAdress>
  <DomainObject.Predmet.StrankaWithAdressOIB>
    <izvorni_sadrzaj>ARAMBAŠIĆ COMMERCE d.o.o., OIB 13807100300, Hermanova ulica 24G,10000 Zagreb</izvorni_sadrzaj>
    <derivirana_varijabla naziv="DomainObject.Predmet.StrankaWithAdressOIB_1">ARAMBAŠIĆ COMMERCE d.o.o., OIB 13807100300, Hermanova ulica 24G,10000 Zagreb</derivirana_varijabla>
  </DomainObject.Predmet.StrankaWithAdressOIB>
  <DomainObject.Predmet.StrankaNazivFormated>
    <izvorni_sadrzaj>ARAMBAŠIĆ COMMERCE d.o.o.</izvorni_sadrzaj>
    <derivirana_varijabla naziv="DomainObject.Predmet.StrankaNazivFormated_1">ARAMBAŠIĆ COMMERCE d.o.o.</derivirana_varijabla>
  </DomainObject.Predmet.StrankaNazivFormated>
  <DomainObject.Predmet.StrankaNazivFormatedOIB>
    <izvorni_sadrzaj>ARAMBAŠIĆ COMMERCE d.o.o., OIB 13807100300</izvorni_sadrzaj>
    <derivirana_varijabla naziv="DomainObject.Predmet.StrankaNazivFormatedOIB_1">ARAMBAŠIĆ COMMERCE d.o.o., OIB 13807100300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ARAMBAŠIĆ COMMERCE d.o.o.</item>
    </izvorni_sadrzaj>
    <derivirana_varijabla naziv="DomainObject.Predmet.StrankaListFormated_1">
      <item>ARAMBAŠIĆ COMMERCE d.o.o.</item>
    </derivirana_varijabla>
  </DomainObject.Predmet.StrankaListFormated>
  <DomainObject.Predmet.StrankaListFormatedOIB>
    <izvorni_sadrzaj>
      <item>ARAMBAŠIĆ COMMERCE d.o.o., OIB 13807100300</item>
    </izvorni_sadrzaj>
    <derivirana_varijabla naziv="DomainObject.Predmet.StrankaListFormatedOIB_1">
      <item>ARAMBAŠIĆ COMMERCE d.o.o., OIB 13807100300</item>
    </derivirana_varijabla>
  </DomainObject.Predmet.StrankaListFormatedOIB>
  <DomainObject.Predmet.StrankaListFormatedWithAdress>
    <izvorni_sadrzaj>
      <item>ARAMBAŠIĆ COMMERCE d.o.o., Hermanova ulica 24G, 10000 Zagreb</item>
    </izvorni_sadrzaj>
    <derivirana_varijabla naziv="DomainObject.Predmet.StrankaListFormatedWithAdress_1">
      <item>ARAMBAŠIĆ COMMERCE d.o.o., Hermanova ulica 24G, 10000 Zagreb</item>
    </derivirana_varijabla>
  </DomainObject.Predmet.StrankaListFormatedWithAdress>
  <DomainObject.Predmet.StrankaListFormatedWithAdressOIB>
    <izvorni_sadrzaj>
      <item>ARAMBAŠIĆ COMMERCE d.o.o., OIB 13807100300, Hermanova ulica 24G, 10000 Zagreb</item>
    </izvorni_sadrzaj>
    <derivirana_varijabla naziv="DomainObject.Predmet.StrankaListFormatedWithAdressOIB_1">
      <item>ARAMBAŠIĆ COMMERCE d.o.o., OIB 13807100300, Hermanova ulica 24G, 10000 Zagreb</item>
    </derivirana_varijabla>
  </DomainObject.Predmet.StrankaListFormatedWithAdressOIB>
  <DomainObject.Predmet.StrankaListNazivFormated>
    <izvorni_sadrzaj>
      <item>ARAMBAŠIĆ COMMERCE d.o.o.</item>
    </izvorni_sadrzaj>
    <derivirana_varijabla naziv="DomainObject.Predmet.StrankaListNazivFormated_1">
      <item>ARAMBAŠIĆ COMMERCE d.o.o.</item>
    </derivirana_varijabla>
  </DomainObject.Predmet.StrankaListNazivFormated>
  <DomainObject.Predmet.StrankaListNazivFormatedOIB>
    <izvorni_sadrzaj>
      <item>ARAMBAŠIĆ COMMERCE d.o.o., OIB 13807100300</item>
    </izvorni_sadrzaj>
    <derivirana_varijabla naziv="DomainObject.Predmet.StrankaListNazivFormatedOIB_1">
      <item>ARAMBAŠIĆ COMMERCE d.o.o., OIB 13807100300</item>
    </derivirana_varijabla>
  </DomainObject.Predmet.StrankaListNazivFormatedOIB>
  <DomainObject.Predmet.ProtuStrankaListFormated>
    <izvorni_sadrzaj>
      <item>ARAMBAŠIĆ COMMERCE d.o.o.</item>
    </izvorni_sadrzaj>
    <derivirana_varijabla naziv="DomainObject.Predmet.ProtuStrankaListFormated_1">
      <item>ARAMBAŠIĆ COMMERCE d.o.o.</item>
    </derivirana_varijabla>
  </DomainObject.Predmet.ProtuStrankaListFormated>
  <DomainObject.Predmet.ProtuStrankaListFormatedOIB>
    <izvorni_sadrzaj>
      <item>ARAMBAŠIĆ COMMERCE d.o.o., OIB 13807100300</item>
    </izvorni_sadrzaj>
    <derivirana_varijabla naziv="DomainObject.Predmet.ProtuStrankaListFormatedOIB_1">
      <item>ARAMBAŠIĆ COMMERCE d.o.o., OIB 13807100300</item>
    </derivirana_varijabla>
  </DomainObject.Predmet.ProtuStrankaListFormatedOIB>
  <DomainObject.Predmet.ProtuStrankaListFormatedWithAdress>
    <izvorni_sadrzaj>
      <item>ARAMBAŠIĆ COMMERCE d.o.o., Hermanova ulica 24G, 10000 Zagreb</item>
    </izvorni_sadrzaj>
    <derivirana_varijabla naziv="DomainObject.Predmet.ProtuStrankaListFormatedWithAdress_1">
      <item>ARAMBAŠIĆ COMMERCE d.o.o., Hermanova ulica 24G, 10000 Zagreb</item>
    </derivirana_varijabla>
  </DomainObject.Predmet.ProtuStrankaListFormatedWithAdress>
  <DomainObject.Predmet.ProtuStrankaListFormatedWithAdressOIB>
    <izvorni_sadrzaj>
      <item>ARAMBAŠIĆ COMMERCE d.o.o., OIB 13807100300, Hermanova ulica 24G, 10000 Zagreb</item>
    </izvorni_sadrzaj>
    <derivirana_varijabla naziv="DomainObject.Predmet.ProtuStrankaListFormatedWithAdressOIB_1">
      <item>ARAMBAŠIĆ COMMERCE d.o.o., OIB 13807100300, Hermanova ulica 24G, 10000 Zagreb</item>
    </derivirana_varijabla>
  </DomainObject.Predmet.ProtuStrankaListFormatedWithAdressOIB>
  <DomainObject.Predmet.ProtuStrankaListNazivFormated>
    <izvorni_sadrzaj>
      <item>ARAMBAŠIĆ COMMERCE d.o.o.</item>
    </izvorni_sadrzaj>
    <derivirana_varijabla naziv="DomainObject.Predmet.ProtuStrankaListNazivFormated_1">
      <item>ARAMBAŠIĆ COMMERCE d.o.o.</item>
    </derivirana_varijabla>
  </DomainObject.Predmet.ProtuStrankaListNazivFormated>
  <DomainObject.Predmet.ProtuStrankaListNazivFormatedOIB>
    <izvorni_sadrzaj>
      <item>ARAMBAŠIĆ COMMERCE d.o.o., OIB 13807100300</item>
    </izvorni_sadrzaj>
    <derivirana_varijabla naziv="DomainObject.Predmet.ProtuStrankaListNazivFormatedOIB_1">
      <item>ARAMBAŠIĆ COMMERCE d.o.o., OIB 13807100300</item>
    </derivirana_varijabla>
  </DomainObject.Predmet.ProtuStrankaListNazivFormatedOIB>
  <DomainObject.Predmet.OstaliListFormated>
    <izvorni_sadrzaj>
      <item>Hrvoje Lui</item>
      <item>Juraj Blažičko</item>
      <item>Marko Praljak</item>
    </izvorni_sadrzaj>
    <derivirana_varijabla naziv="DomainObject.Predmet.OstaliListFormated_1">
      <item>Hrvoje Lui</item>
      <item>Juraj Blažičko</item>
      <item>Marko Praljak</item>
    </derivirana_varijabla>
  </DomainObject.Predmet.OstaliListFormated>
  <DomainObject.Predmet.OstaliListFormatedOIB>
    <izvorni_sadrzaj>
      <item>Hrvoje Lui, OIB 04993294218</item>
      <item>Juraj Blažičko, OIB 50076496723</item>
      <item>Marko Praljak, OIB 23673585807</item>
    </izvorni_sadrzaj>
    <derivirana_varijabla naziv="DomainObject.Predmet.OstaliListFormatedOIB_1">
      <item>Hrvoje Lui, OIB 04993294218</item>
      <item>Juraj Blažičko, OIB 50076496723</item>
      <item>Marko Praljak, OIB 23673585807</item>
    </derivirana_varijabla>
  </DomainObject.Predmet.OstaliListFormatedOIB>
  <DomainObject.Predmet.OstaliListFormatedWithAdress>
    <izvorni_sadrzaj>
      <item>Hrvoje Lui, Zelinska 4, 10000 Zagreb</item>
      <item>Juraj Blažičko</item>
      <item>Marko Praljak, Radnička cesta 37 b, 10000 Zagreb</item>
    </izvorni_sadrzaj>
    <derivirana_varijabla naziv="DomainObject.Predmet.OstaliListFormatedWithAdress_1">
      <item>Hrvoje Lui, Zelinska 4, 10000 Zagreb</item>
      <item>Juraj Blažičko</item>
      <item>Marko Praljak, Radnička cesta 37 b, 10000 Zagreb</item>
    </derivirana_varijabla>
  </DomainObject.Predmet.OstaliListFormatedWithAdress>
  <DomainObject.Predmet.OstaliListFormatedWithAdressOIB>
    <izvorni_sadrzaj>
      <item>Hrvoje Lui, OIB 04993294218, Zelinska 4, 10000 Zagreb</item>
      <item>Juraj Blažičko, OIB 50076496723</item>
      <item>Marko Praljak, OIB 23673585807, Radnička cesta 37 b, 10000 Zagreb</item>
    </izvorni_sadrzaj>
    <derivirana_varijabla naziv="DomainObject.Predmet.OstaliListFormatedWithAdressOIB_1">
      <item>Hrvoje Lui, OIB 04993294218, Zelinska 4, 10000 Zagreb</item>
      <item>Juraj Blažičko, OIB 50076496723</item>
      <item>Marko Praljak, OIB 23673585807, Radnička cesta 37 b, 10000 Zagreb</item>
    </derivirana_varijabla>
  </DomainObject.Predmet.OstaliListFormatedWithAdressOIB>
  <DomainObject.Predmet.OstaliListNazivFormated>
    <izvorni_sadrzaj>
      <item>Hrvoje Lui</item>
      <item>Juraj Blažičko</item>
      <item>Marko Praljak</item>
    </izvorni_sadrzaj>
    <derivirana_varijabla naziv="DomainObject.Predmet.OstaliListNazivFormated_1">
      <item>Hrvoje Lui</item>
      <item>Juraj Blažičko</item>
      <item>Marko Praljak</item>
    </derivirana_varijabla>
  </DomainObject.Predmet.OstaliListNazivFormated>
  <DomainObject.Predmet.OstaliListNazivFormatedOIB>
    <izvorni_sadrzaj>
      <item>Hrvoje Lui, OIB 04993294218</item>
      <item>Juraj Blažičko, OIB 50076496723</item>
      <item>Marko Praljak, OIB 23673585807</item>
    </izvorni_sadrzaj>
    <derivirana_varijabla naziv="DomainObject.Predmet.OstaliListNazivFormatedOIB_1">
      <item>Hrvoje Lui, OIB 04993294218</item>
      <item>Juraj Blažičko, OIB 50076496723</item>
      <item>Marko Praljak, OIB 23673585807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ožujka 2024.</izvorni_sadrzaj>
    <derivirana_varijabla naziv="DomainObject.Datum_1">5. ožujka 2024.</derivirana_varijabla>
  </DomainObject.Datum>
  <DomainObject.PoslovniBrojDokumenta>
    <izvorni_sadrzaj>St-3229/2022-65</izvorni_sadrzaj>
    <derivirana_varijabla naziv="DomainObject.PoslovniBrojDokumenta_1">St-3229/2022-65</derivirana_varijabla>
  </DomainObject.PoslovniBrojDokumenta>
  <DomainObject.Predmet.StrankaIDrugi>
    <izvorni_sadrzaj>ARAMBAŠIĆ COMMERCE d.o.o.</izvorni_sadrzaj>
    <derivirana_varijabla naziv="DomainObject.Predmet.StrankaIDrugi_1">ARAMBAŠIĆ COMMERCE d.o.o.</derivirana_varijabla>
  </DomainObject.Predmet.StrankaIDrugi>
  <DomainObject.Predmet.ProtustrankaIDrugi>
    <izvorni_sadrzaj>ARAMBAŠIĆ COMMERCE d.o.o.</izvorni_sadrzaj>
    <derivirana_varijabla naziv="DomainObject.Predmet.ProtustrankaIDrugi_1">ARAMBAŠIĆ COMMERCE d.o.o.</derivirana_varijabla>
  </DomainObject.Predmet.ProtustrankaIDrugi>
  <DomainObject.Predmet.StrankaIDrugiAdressOIB>
    <izvorni_sadrzaj>ARAMBAŠIĆ COMMERCE d.o.o., OIB 13807100300, Hermanova ulica 24G, 10000 Zagreb</izvorni_sadrzaj>
    <derivirana_varijabla naziv="DomainObject.Predmet.StrankaIDrugiAdressOIB_1">ARAMBAŠIĆ COMMERCE d.o.o., OIB 13807100300, Hermanova ulica 24G, 10000 Zagreb</derivirana_varijabla>
  </DomainObject.Predmet.StrankaIDrugiAdressOIB>
  <DomainObject.Predmet.ProtustrankaIDrugiAdressOIB>
    <izvorni_sadrzaj>ARAMBAŠIĆ COMMERCE d.o.o., OIB 13807100300, Hermanova ulica 24G, 10000 Zagreb</izvorni_sadrzaj>
    <derivirana_varijabla naziv="DomainObject.Predmet.ProtustrankaIDrugiAdressOIB_1">ARAMBAŠIĆ COMMERCE d.o.o., OIB 13807100300, Hermanova ulica 24G,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ARAMBAŠIĆ COMMERCE d.o.o.</item>
      <item>ARAMBAŠIĆ COMMERCE d.o.o.</item>
      <item>Hrvoje Lui</item>
      <item>Juraj Blažičko</item>
      <item>Marko Praljak</item>
    </izvorni_sadrzaj>
    <derivirana_varijabla naziv="DomainObject.Predmet.SudioniciListNaziv_1">
      <item>ARAMBAŠIĆ COMMERCE d.o.o.</item>
      <item>ARAMBAŠIĆ COMMERCE d.o.o.</item>
      <item>Hrvoje Lui</item>
      <item>Juraj Blažičko</item>
      <item>Marko Praljak</item>
    </derivirana_varijabla>
  </DomainObject.Predmet.SudioniciListNaziv>
  <DomainObject.Predmet.SudioniciListAdressOIB>
    <izvorni_sadrzaj>
      <item>ARAMBAŠIĆ COMMERCE d.o.o., OIB 13807100300, Hermanova ulica 24G,10000 Zagreb</item>
      <item>ARAMBAŠIĆ COMMERCE d.o.o., OIB 13807100300, Hermanova ulica 24G,10000 Zagreb</item>
      <item>Hrvoje Lui, OIB 04993294218, Zelinska 4,10000 Zagreb</item>
      <item>Juraj Blažičko, OIB 50076496723</item>
      <item>Marko Praljak, OIB 23673585807, Radnička cesta 37 b,10000 Zagreb</item>
    </izvorni_sadrzaj>
    <derivirana_varijabla naziv="DomainObject.Predmet.SudioniciListAdressOIB_1">
      <item>ARAMBAŠIĆ COMMERCE d.o.o., OIB 13807100300, Hermanova ulica 24G,10000 Zagreb</item>
      <item>ARAMBAŠIĆ COMMERCE d.o.o., OIB 13807100300, Hermanova ulica 24G,10000 Zagreb</item>
      <item>Hrvoje Lui, OIB 04993294218, Zelinska 4,10000 Zagreb</item>
      <item>Juraj Blažičko, OIB 50076496723</item>
      <item>Marko Praljak, OIB 23673585807, Radnička cesta 37 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13807100300</item>
      <item>, OIB 13807100300</item>
      <item>, OIB 04993294218</item>
      <item>, OIB 50076496723</item>
      <item>, OIB 23673585807</item>
    </izvorni_sadrzaj>
    <derivirana_varijabla naziv="DomainObject.Predmet.SudioniciListNazivOIB_1">
      <item>, OIB 13807100300</item>
      <item>, OIB 13807100300</item>
      <item>, OIB 04993294218</item>
      <item>, OIB 50076496723</item>
      <item>, OIB 23673585807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Dragičević, OIB 74126068971, Zadarska 77 Zagreb</item>
    </izvorni_sadrzaj>
    <derivirana_varijabla naziv="DomainObject.Predmet.StecajniUpraviteljiListAddressOIB_1">
      <item>Ante Dragičević, OIB 74126068971, Zadarska 77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studenog 2022.</izvorni_sadrzaj>
    <derivirana_varijabla naziv="DomainObject.Predmet.DatumPocetkaProcesa_1">28. studenog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A211B6-5BF2-4278-818E-FE20F13A1C5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953</properties:Words>
  <properties:Characters>5528</properties:Characters>
  <properties:Lines>300</properties:Lines>
  <properties:Paragraphs>163</properties:Paragraphs>
  <properties:TotalTime>86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6844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2024-02-23T12:30:00Z</dcterms:created>
  <dc:creator>Matea Bizjak</dc:creator>
  <cp:lastModifiedBy>Vinka Mihalinčić</cp:lastModifiedBy>
  <cp:lastPrinted>2024-02-14T10:40:00Z</cp:lastPrinted>
  <dcterms:modified xmlns:xsi="http://www.w3.org/2001/XMLSchema-instance" xsi:type="dcterms:W3CDTF">2024-03-05T09:15:00Z</dcterms:modified>
  <cp:revision>19</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St-3229/2022-65 / Zapisnik - Ročište za glasovanje o planu restrukturiranja (St-3229-22- ročište - raspravljanje i glasovanje_o_izmijenjenom_planu_restrukturiranja-NOVI ZAKON.docx)</vt:lpwstr>
  </prop:property>
  <prop:property fmtid="{D5CDD505-2E9C-101B-9397-08002B2CF9AE}" pid="4" name="CC_coloring">
    <vt:bool>false</vt:bool>
  </prop:property>
  <prop:property fmtid="{D5CDD505-2E9C-101B-9397-08002B2CF9AE}" pid="5" name="BrojStranica">
    <vt:i4>4</vt:i4>
  </prop:property>
</prop:Properties>
</file>